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DB7" w:rsidRDefault="00AD1DB7" w:rsidP="00AD1DB7">
      <w:pPr>
        <w:rPr>
          <w:rFonts w:ascii="Times New Roman" w:hAnsi="Times New Roman"/>
          <w:sz w:val="36"/>
          <w:szCs w:val="36"/>
        </w:rPr>
      </w:pPr>
      <w:r>
        <w:rPr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32.3pt;height:43.6pt;z-index:251658240" fillcolor="window">
            <v:imagedata r:id="rId5" o:title=""/>
            <w10:wrap type="square" side="left" anchorx="page"/>
          </v:shape>
          <o:OLEObject Type="Embed" ProgID="PBrush" ShapeID="_x0000_s1026" DrawAspect="Content" ObjectID="_1557561762" r:id="rId6"/>
        </w:object>
      </w:r>
    </w:p>
    <w:p w:rsidR="00AD1DB7" w:rsidRDefault="00AD1DB7" w:rsidP="00AD1DB7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AD1DB7" w:rsidRDefault="00AD1DB7" w:rsidP="00AD1DB7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AD1DB7" w:rsidRDefault="00AD1DB7" w:rsidP="00AD1DB7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AD1DB7" w:rsidRDefault="00AD1DB7" w:rsidP="00AD1DB7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AD1DB7" w:rsidRDefault="00AD1DB7" w:rsidP="00AD1DB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AD1DB7" w:rsidRDefault="00AD1DB7" w:rsidP="00AD1DB7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AD1DB7" w:rsidRDefault="00AD1DB7" w:rsidP="00AD1DB7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D1DB7" w:rsidRPr="00AD1DB7" w:rsidRDefault="00AD1DB7" w:rsidP="00AD1DB7">
      <w:pPr>
        <w:rPr>
          <w:rFonts w:ascii="Times New Roman" w:hAnsi="Times New Roman"/>
          <w:sz w:val="24"/>
          <w:szCs w:val="24"/>
        </w:rPr>
      </w:pPr>
      <w:r w:rsidRPr="00AD1DB7">
        <w:rPr>
          <w:rFonts w:ascii="Times New Roman" w:hAnsi="Times New Roman"/>
          <w:color w:val="000000"/>
          <w:sz w:val="24"/>
          <w:szCs w:val="24"/>
        </w:rPr>
        <w:t xml:space="preserve">від 23 травня  2017 року                         </w:t>
      </w:r>
      <w:r w:rsidRPr="00AD1DB7">
        <w:rPr>
          <w:rFonts w:ascii="Times New Roman" w:hAnsi="Times New Roman"/>
          <w:sz w:val="24"/>
          <w:szCs w:val="24"/>
        </w:rPr>
        <w:t>м. Біла Церква</w:t>
      </w:r>
      <w:r w:rsidRPr="00AD1DB7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№ </w:t>
      </w:r>
      <w:r>
        <w:rPr>
          <w:rFonts w:ascii="Times New Roman" w:hAnsi="Times New Roman"/>
          <w:color w:val="000000"/>
          <w:sz w:val="24"/>
          <w:szCs w:val="24"/>
        </w:rPr>
        <w:t>181</w:t>
      </w:r>
    </w:p>
    <w:p w:rsidR="00AD1DB7" w:rsidRPr="00AD1DB7" w:rsidRDefault="00AD1DB7" w:rsidP="00AD1DB7">
      <w:pPr>
        <w:rPr>
          <w:rFonts w:ascii="Times New Roman" w:hAnsi="Times New Roman"/>
          <w:sz w:val="24"/>
          <w:szCs w:val="24"/>
        </w:rPr>
      </w:pPr>
    </w:p>
    <w:p w:rsidR="00657777" w:rsidRDefault="00951FCA" w:rsidP="00657777">
      <w:pPr>
        <w:rPr>
          <w:rFonts w:ascii="Times New Roman" w:hAnsi="Times New Roman"/>
          <w:sz w:val="24"/>
          <w:szCs w:val="24"/>
          <w:lang w:eastAsia="uk-UA"/>
        </w:rPr>
      </w:pPr>
      <w:r w:rsidRPr="00951FCA">
        <w:rPr>
          <w:rFonts w:ascii="Times New Roman" w:hAnsi="Times New Roman"/>
          <w:sz w:val="24"/>
          <w:szCs w:val="24"/>
        </w:rPr>
        <w:tab/>
      </w:r>
      <w:r w:rsidRPr="00951FCA">
        <w:rPr>
          <w:rFonts w:ascii="Times New Roman" w:hAnsi="Times New Roman"/>
          <w:sz w:val="24"/>
          <w:szCs w:val="24"/>
        </w:rPr>
        <w:tab/>
        <w:t xml:space="preserve">                                      </w:t>
      </w:r>
      <w:bookmarkStart w:id="0" w:name="_GoBack"/>
      <w:bookmarkEnd w:id="0"/>
    </w:p>
    <w:p w:rsidR="00930647" w:rsidRDefault="00930647" w:rsidP="00657777">
      <w:pPr>
        <w:rPr>
          <w:rFonts w:ascii="Times New Roman" w:hAnsi="Times New Roman"/>
          <w:sz w:val="24"/>
          <w:szCs w:val="24"/>
        </w:rPr>
      </w:pPr>
    </w:p>
    <w:p w:rsidR="00657777" w:rsidRDefault="00657777" w:rsidP="00657777">
      <w:pPr>
        <w:rPr>
          <w:rFonts w:ascii="Times New Roman" w:hAnsi="Times New Roman"/>
          <w:sz w:val="24"/>
          <w:szCs w:val="24"/>
        </w:rPr>
      </w:pPr>
      <w:r w:rsidRPr="003E203A">
        <w:rPr>
          <w:rFonts w:ascii="Times New Roman" w:hAnsi="Times New Roman"/>
          <w:sz w:val="24"/>
          <w:szCs w:val="24"/>
        </w:rPr>
        <w:t xml:space="preserve">Про </w:t>
      </w:r>
      <w:r>
        <w:rPr>
          <w:rFonts w:ascii="Times New Roman" w:hAnsi="Times New Roman"/>
          <w:sz w:val="24"/>
          <w:szCs w:val="24"/>
        </w:rPr>
        <w:t>деякі питання щодо</w:t>
      </w:r>
    </w:p>
    <w:p w:rsidR="00657777" w:rsidRPr="003E203A" w:rsidRDefault="00657777" w:rsidP="00657777">
      <w:pPr>
        <w:rPr>
          <w:rFonts w:ascii="Times New Roman" w:hAnsi="Times New Roman"/>
          <w:sz w:val="24"/>
          <w:szCs w:val="24"/>
        </w:rPr>
      </w:pPr>
      <w:r w:rsidRPr="003E203A">
        <w:rPr>
          <w:rFonts w:ascii="Times New Roman" w:hAnsi="Times New Roman"/>
          <w:sz w:val="24"/>
          <w:szCs w:val="24"/>
        </w:rPr>
        <w:t xml:space="preserve">розміщення об’єктів </w:t>
      </w:r>
    </w:p>
    <w:p w:rsidR="00657777" w:rsidRPr="003E203A" w:rsidRDefault="00657777" w:rsidP="00657777">
      <w:pPr>
        <w:rPr>
          <w:rFonts w:ascii="Times New Roman" w:hAnsi="Times New Roman"/>
          <w:sz w:val="24"/>
          <w:szCs w:val="24"/>
        </w:rPr>
      </w:pPr>
      <w:r w:rsidRPr="003E203A">
        <w:rPr>
          <w:rFonts w:ascii="Times New Roman" w:hAnsi="Times New Roman"/>
          <w:sz w:val="24"/>
          <w:szCs w:val="24"/>
        </w:rPr>
        <w:t xml:space="preserve">зовнішньої реклами </w:t>
      </w:r>
    </w:p>
    <w:p w:rsidR="00657777" w:rsidRDefault="00657777" w:rsidP="00657777">
      <w:pPr>
        <w:rPr>
          <w:rFonts w:ascii="Times New Roman" w:hAnsi="Times New Roman"/>
          <w:sz w:val="24"/>
          <w:szCs w:val="24"/>
        </w:rPr>
      </w:pPr>
    </w:p>
    <w:p w:rsidR="00657777" w:rsidRPr="003E203A" w:rsidRDefault="00657777" w:rsidP="00657777">
      <w:pPr>
        <w:rPr>
          <w:rFonts w:ascii="Times New Roman" w:hAnsi="Times New Roman"/>
          <w:sz w:val="24"/>
          <w:szCs w:val="24"/>
        </w:rPr>
      </w:pPr>
    </w:p>
    <w:p w:rsidR="00657777" w:rsidRDefault="00657777" w:rsidP="00657777">
      <w:pPr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="00486D7E" w:rsidRPr="00486D7E">
        <w:rPr>
          <w:rFonts w:ascii="Times New Roman" w:hAnsi="Times New Roman"/>
          <w:sz w:val="24"/>
          <w:szCs w:val="24"/>
        </w:rPr>
        <w:t>Розглянувши подання управління містобудування та архітектури Білоцерківської міської ради від 1</w:t>
      </w:r>
      <w:r w:rsidR="00054B5D">
        <w:rPr>
          <w:rFonts w:ascii="Times New Roman" w:hAnsi="Times New Roman"/>
          <w:sz w:val="24"/>
          <w:szCs w:val="24"/>
        </w:rPr>
        <w:t>9</w:t>
      </w:r>
      <w:r w:rsidR="00647B2C">
        <w:rPr>
          <w:rFonts w:ascii="Times New Roman" w:hAnsi="Times New Roman"/>
          <w:sz w:val="24"/>
          <w:szCs w:val="24"/>
        </w:rPr>
        <w:t xml:space="preserve"> травня 2017 року № 15/75</w:t>
      </w:r>
      <w:r w:rsidR="00486D7E" w:rsidRPr="00486D7E">
        <w:rPr>
          <w:rFonts w:ascii="Times New Roman" w:hAnsi="Times New Roman"/>
          <w:sz w:val="24"/>
          <w:szCs w:val="24"/>
        </w:rPr>
        <w:t>-Р,</w:t>
      </w:r>
      <w:r>
        <w:rPr>
          <w:rFonts w:ascii="Times New Roman" w:hAnsi="Times New Roman"/>
          <w:sz w:val="24"/>
          <w:szCs w:val="24"/>
        </w:rPr>
        <w:t xml:space="preserve"> </w:t>
      </w:r>
      <w:r w:rsidR="003411B1">
        <w:rPr>
          <w:rFonts w:ascii="Times New Roman" w:hAnsi="Times New Roman"/>
          <w:sz w:val="24"/>
          <w:szCs w:val="24"/>
        </w:rPr>
        <w:t xml:space="preserve"> постанови  Білоцерківського міськрайонного суду Київської області від 04</w:t>
      </w:r>
      <w:r w:rsidR="00391F7A">
        <w:rPr>
          <w:rFonts w:ascii="Times New Roman" w:hAnsi="Times New Roman"/>
          <w:sz w:val="24"/>
          <w:szCs w:val="24"/>
        </w:rPr>
        <w:t xml:space="preserve"> к</w:t>
      </w:r>
      <w:r w:rsidR="003411B1">
        <w:rPr>
          <w:rFonts w:ascii="Times New Roman" w:hAnsi="Times New Roman"/>
          <w:sz w:val="24"/>
          <w:szCs w:val="24"/>
        </w:rPr>
        <w:t>вітня 2017 року</w:t>
      </w:r>
      <w:r w:rsidR="00391F7A">
        <w:rPr>
          <w:rFonts w:ascii="Times New Roman" w:hAnsi="Times New Roman"/>
          <w:sz w:val="24"/>
          <w:szCs w:val="24"/>
        </w:rPr>
        <w:t>, справа № 357/1378/17,</w:t>
      </w:r>
      <w:r w:rsidR="003411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3E203A">
        <w:rPr>
          <w:rFonts w:ascii="Times New Roman" w:hAnsi="Times New Roman"/>
          <w:sz w:val="24"/>
          <w:szCs w:val="24"/>
        </w:rPr>
        <w:t>ідповідно до</w:t>
      </w:r>
      <w:r>
        <w:rPr>
          <w:rFonts w:ascii="Times New Roman" w:hAnsi="Times New Roman"/>
          <w:sz w:val="24"/>
          <w:szCs w:val="24"/>
        </w:rPr>
        <w:t xml:space="preserve"> Закону України „Про рекламу”, </w:t>
      </w:r>
      <w:r w:rsidRPr="003E203A">
        <w:rPr>
          <w:rFonts w:ascii="Times New Roman" w:hAnsi="Times New Roman"/>
          <w:sz w:val="24"/>
          <w:szCs w:val="24"/>
        </w:rPr>
        <w:t>підпункту 13 пункту „а” статті 30 Закону України „Про місцеве самоврядування в Україні”</w:t>
      </w:r>
      <w:r>
        <w:rPr>
          <w:rFonts w:ascii="Times New Roman" w:hAnsi="Times New Roman"/>
          <w:sz w:val="24"/>
          <w:szCs w:val="24"/>
        </w:rPr>
        <w:t>,</w:t>
      </w:r>
      <w:r w:rsidRPr="003E2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Порядку </w:t>
      </w:r>
      <w:r w:rsidRPr="003E203A">
        <w:rPr>
          <w:rFonts w:ascii="Times New Roman" w:hAnsi="Times New Roman"/>
          <w:sz w:val="24"/>
          <w:szCs w:val="24"/>
        </w:rPr>
        <w:t>розміщення зовн</w:t>
      </w:r>
      <w:r>
        <w:rPr>
          <w:rFonts w:ascii="Times New Roman" w:hAnsi="Times New Roman"/>
          <w:sz w:val="24"/>
          <w:szCs w:val="24"/>
        </w:rPr>
        <w:t>ішньої</w:t>
      </w:r>
      <w:r w:rsidR="003411B1">
        <w:rPr>
          <w:rFonts w:ascii="Times New Roman" w:hAnsi="Times New Roman"/>
          <w:sz w:val="24"/>
          <w:szCs w:val="24"/>
        </w:rPr>
        <w:t xml:space="preserve"> реклами на території</w:t>
      </w:r>
      <w:r>
        <w:rPr>
          <w:rFonts w:ascii="Times New Roman" w:hAnsi="Times New Roman"/>
          <w:sz w:val="24"/>
          <w:szCs w:val="24"/>
        </w:rPr>
        <w:t xml:space="preserve"> м. Біла Церква</w:t>
      </w:r>
      <w:r w:rsidRPr="003E203A">
        <w:rPr>
          <w:rFonts w:ascii="Times New Roman" w:hAnsi="Times New Roman"/>
          <w:sz w:val="24"/>
          <w:szCs w:val="24"/>
        </w:rPr>
        <w:t>, затвердженого рішенням міської</w:t>
      </w:r>
      <w:r>
        <w:rPr>
          <w:rFonts w:ascii="Times New Roman" w:hAnsi="Times New Roman"/>
          <w:sz w:val="24"/>
          <w:szCs w:val="24"/>
        </w:rPr>
        <w:t xml:space="preserve"> ради від 01 березня 2012 року № 524-21-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</w:t>
      </w:r>
      <w:r w:rsidR="00391F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виконавчий комітет </w:t>
      </w:r>
      <w:r w:rsidRPr="003E203A">
        <w:rPr>
          <w:rFonts w:ascii="Times New Roman" w:hAnsi="Times New Roman"/>
          <w:sz w:val="24"/>
          <w:szCs w:val="24"/>
        </w:rPr>
        <w:t>міської ради вирішив:</w:t>
      </w:r>
    </w:p>
    <w:p w:rsidR="0065777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1. </w:t>
      </w:r>
      <w:r w:rsidR="009E4178">
        <w:rPr>
          <w:rFonts w:ascii="Times New Roman" w:hAnsi="Times New Roman"/>
          <w:sz w:val="24"/>
          <w:szCs w:val="24"/>
        </w:rPr>
        <w:t>Відмовити у продовженні</w:t>
      </w:r>
      <w:r>
        <w:rPr>
          <w:rFonts w:ascii="Times New Roman" w:hAnsi="Times New Roman"/>
          <w:sz w:val="24"/>
          <w:szCs w:val="24"/>
        </w:rPr>
        <w:t xml:space="preserve"> термін</w:t>
      </w:r>
      <w:r w:rsidR="009E417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дії дозволів на розміщення об’єкта зовнішньої реклами строком на </w:t>
      </w:r>
      <w:r w:rsidR="003411B1">
        <w:rPr>
          <w:rFonts w:ascii="Times New Roman" w:hAnsi="Times New Roman"/>
          <w:sz w:val="24"/>
          <w:szCs w:val="24"/>
        </w:rPr>
        <w:t>п’ять ро</w:t>
      </w:r>
      <w:r>
        <w:rPr>
          <w:rFonts w:ascii="Times New Roman" w:hAnsi="Times New Roman"/>
          <w:sz w:val="24"/>
          <w:szCs w:val="24"/>
        </w:rPr>
        <w:t>к</w:t>
      </w:r>
      <w:r w:rsidR="003411B1">
        <w:rPr>
          <w:rFonts w:ascii="Times New Roman" w:hAnsi="Times New Roman"/>
          <w:sz w:val="24"/>
          <w:szCs w:val="24"/>
        </w:rPr>
        <w:t>ів р</w:t>
      </w:r>
      <w:r>
        <w:rPr>
          <w:rFonts w:ascii="Times New Roman" w:hAnsi="Times New Roman"/>
          <w:sz w:val="24"/>
          <w:szCs w:val="24"/>
        </w:rPr>
        <w:t>озповсюджувачу зовнішньої реклами фізичній особі-підприємцю Яременко Надії Віталіївні:</w:t>
      </w:r>
    </w:p>
    <w:p w:rsidR="0065777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1.1. Наданого підпунктом 1.5.4. пункту 1.5. частини 1. рішення виконавчого комітету Білоцерківської міської ради від 28 грудня 2010 року № 638 «Про деякі питання щодо розміщення об’єктів зовнішньої реклами», за адресою:</w:t>
      </w:r>
    </w:p>
    <w:p w:rsidR="0065777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>- вул. Леваневського, в напрямку руху до центу міста, в районі зупинки ГТВ;</w:t>
      </w:r>
    </w:p>
    <w:p w:rsidR="00930647" w:rsidRPr="002D5967" w:rsidRDefault="0093064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1.2. Наданого підпунктом 1.5.6. пункту 1.5. частини 1. рішення виконавчого комітету Білоцерківської міської ради від 28 грудня 2010 року № 638 «Про деякі питання щодо розміщення об’єктів зовнішньої реклами», за адресою: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>- вул. Дружби, в районі відділення ДАЇ  по обслуговуванню м.</w:t>
      </w:r>
      <w:r w:rsidR="009E5C21">
        <w:rPr>
          <w:rFonts w:ascii="Times New Roman" w:hAnsi="Times New Roman"/>
          <w:sz w:val="24"/>
          <w:szCs w:val="24"/>
        </w:rPr>
        <w:t xml:space="preserve"> </w:t>
      </w:r>
      <w:r w:rsidRPr="002D5967">
        <w:rPr>
          <w:rFonts w:ascii="Times New Roman" w:hAnsi="Times New Roman"/>
          <w:sz w:val="24"/>
          <w:szCs w:val="24"/>
        </w:rPr>
        <w:t>Біла Церква та Білоцерківського району;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1.3. Наданого підпунктом 1.5.7. пункту 1.5. частини 1. рішення виконавчого комітету Білоцерківської міської ради від 28 грудня 2010 року № 638 «Про деякі питання щодо розміщення об’єктів зовнішньої реклами», за адресою: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>- вул. Рибна зі сторони автостоянки, в районі кафе «</w:t>
      </w:r>
      <w:proofErr w:type="spellStart"/>
      <w:r w:rsidRPr="002D5967">
        <w:rPr>
          <w:rFonts w:ascii="Times New Roman" w:hAnsi="Times New Roman"/>
          <w:sz w:val="24"/>
          <w:szCs w:val="24"/>
        </w:rPr>
        <w:t>Камелот</w:t>
      </w:r>
      <w:proofErr w:type="spellEnd"/>
      <w:r w:rsidRPr="002D5967">
        <w:rPr>
          <w:rFonts w:ascii="Times New Roman" w:hAnsi="Times New Roman"/>
          <w:sz w:val="24"/>
          <w:szCs w:val="24"/>
        </w:rPr>
        <w:t>»;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1.4. Наданого підпунктом 1.5.8. пункту 1.5. частини 1. рішення виконавчого комітету Білоцерківської міської ради від 28 грудня 2010 року № 638 «Про деякі питання щодо розміщення об’єктів зовнішньої реклами», за адресою:</w:t>
      </w:r>
    </w:p>
    <w:p w:rsidR="0065777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>- вул. Грибоєдова, біля житлового будинку № 10;</w:t>
      </w:r>
    </w:p>
    <w:p w:rsidR="00930647" w:rsidRDefault="0093064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930647" w:rsidRDefault="0093064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930647" w:rsidRDefault="00930647" w:rsidP="00930647">
      <w:pPr>
        <w:tabs>
          <w:tab w:val="left" w:pos="180"/>
          <w:tab w:val="left" w:pos="720"/>
        </w:tabs>
        <w:jc w:val="center"/>
        <w:rPr>
          <w:rFonts w:ascii="Times New Roman" w:hAnsi="Times New Roman"/>
          <w:sz w:val="24"/>
          <w:szCs w:val="24"/>
        </w:rPr>
      </w:pPr>
    </w:p>
    <w:p w:rsidR="00930647" w:rsidRDefault="00930647" w:rsidP="00930647">
      <w:pPr>
        <w:tabs>
          <w:tab w:val="left" w:pos="180"/>
          <w:tab w:val="left" w:pos="720"/>
        </w:tabs>
        <w:jc w:val="center"/>
        <w:rPr>
          <w:rFonts w:ascii="Times New Roman" w:hAnsi="Times New Roman"/>
          <w:sz w:val="24"/>
          <w:szCs w:val="24"/>
        </w:rPr>
      </w:pPr>
    </w:p>
    <w:p w:rsidR="00930647" w:rsidRPr="002D5967" w:rsidRDefault="00930647" w:rsidP="00930647">
      <w:pPr>
        <w:tabs>
          <w:tab w:val="left" w:pos="180"/>
          <w:tab w:val="left" w:pos="72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1.5. Наданого підпунктом 1.5.9. пункту 1.5. частини 1. рішення виконавчого комітету Білоцерківської міської ради від 28 грудня 2010 року № 638 «Про деякі питання щодо розміщення об’єктів зовнішньої реклами», за адресою: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>- вул. Сквирське шосе, в районі перехрестя з вул. Київською, з боку залізничних колій;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1.6. Наданого підпунктом 1.5.10. пункту 1.5. частини 1. рішення виконавчого комітету Білоцерківської міської ради від 28 грудня 2010 року № 638 «Про деякі питання щодо розміщення об’єктів зовнішньої реклами», за адресою: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>- вул. Київська, навпроти АЗС «Лукойл»;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1.7. Наданого підпунктом 1.5.11. пункту 1.5. частини 1. рішення виконавчого комітету Білоцерківської міської ради від 28 грудня 2010 року № 638 «Про деякі питання щодо розміщення об’єктів зовнішньої реклами», за адресою: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>- вул. Заярська, зі сторони житлового будинку № 1 по вул. Луговій;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1.8. Наданого підпунктом 1.1.1. пункту 1.1. частини 1. рішення виконавчого комітету Білоцерківської міської ради від 12 липня 2011 року № 302 «Про деякі питання щодо розміщення об’єктів зовнішньої реклами», за адресою: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>- вул. Сквирське шосе, в районі горбатого мосту біля залізничних колій;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1.9. Наданого підпунктом 1.1.2. пункту 1.1. частини 1. рішення виконавчого комітету Білоцерківської міської ради від 12 липня 2011 року № 302 «Про деякі питання щодо розміщення об’єктів зовнішньої реклами», за адресою: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>- вул. О. Гончара, біля будинку № 22;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1.10. Наданого підпунктом 1.1.4. пункту 1.1. частини 1. рішення виконавчого комітету Білоцерківської міської ради від 12 липня 2011 року № 302 «Про деякі питання щодо розміщення об’єктів зовнішньої реклами», за адресою: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 xml:space="preserve">- </w:t>
      </w:r>
      <w:proofErr w:type="spellStart"/>
      <w:r w:rsidRPr="002D5967">
        <w:rPr>
          <w:rFonts w:ascii="Times New Roman" w:hAnsi="Times New Roman"/>
          <w:sz w:val="24"/>
          <w:szCs w:val="24"/>
        </w:rPr>
        <w:t>просп</w:t>
      </w:r>
      <w:proofErr w:type="spellEnd"/>
      <w:r w:rsidRPr="002D5967">
        <w:rPr>
          <w:rFonts w:ascii="Times New Roman" w:hAnsi="Times New Roman"/>
          <w:sz w:val="24"/>
          <w:szCs w:val="24"/>
        </w:rPr>
        <w:t xml:space="preserve">. Князя Володимира, в районі буд. № 31 по </w:t>
      </w:r>
      <w:r w:rsidR="009E5C21">
        <w:rPr>
          <w:rFonts w:ascii="Times New Roman" w:hAnsi="Times New Roman"/>
          <w:sz w:val="24"/>
          <w:szCs w:val="24"/>
        </w:rPr>
        <w:t>вул.</w:t>
      </w:r>
      <w:r w:rsidRPr="002D5967">
        <w:rPr>
          <w:rFonts w:ascii="Times New Roman" w:hAnsi="Times New Roman"/>
          <w:sz w:val="24"/>
          <w:szCs w:val="24"/>
        </w:rPr>
        <w:t xml:space="preserve"> Короленко;</w:t>
      </w: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1.11. Наданого підпунктом 1.1.6. пункту 1.1. частини 1. рішення виконавчого комітету Білоцерківської міської ради від 12 липня 2011 року № 302 «Про деякі питання щодо розміщення об’єктів зовнішньої реклами», за адресою:</w:t>
      </w:r>
    </w:p>
    <w:p w:rsidR="0065777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 xml:space="preserve">- </w:t>
      </w:r>
      <w:proofErr w:type="spellStart"/>
      <w:r w:rsidRPr="002D5967">
        <w:rPr>
          <w:rFonts w:ascii="Times New Roman" w:hAnsi="Times New Roman"/>
          <w:sz w:val="24"/>
          <w:szCs w:val="24"/>
        </w:rPr>
        <w:t>просп</w:t>
      </w:r>
      <w:proofErr w:type="spellEnd"/>
      <w:r w:rsidRPr="002D5967">
        <w:rPr>
          <w:rFonts w:ascii="Times New Roman" w:hAnsi="Times New Roman"/>
          <w:sz w:val="24"/>
          <w:szCs w:val="24"/>
        </w:rPr>
        <w:t>. Князя Володимира, в напрямку руху до вул. Леваневського, перед мостом через                  р. Протока;</w:t>
      </w:r>
    </w:p>
    <w:p w:rsidR="00930647" w:rsidRPr="002D5967" w:rsidRDefault="0093064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1.12. Наданого підпунктом 1.1.7. пункту 1.1. частини 1. рішення виконавчого комітету Білоцерківської міської ради від 12 липня 2011 року № 302 «Про деякі питання щодо розміщення об’єктів зовнішньої реклами», за адресою:</w:t>
      </w:r>
    </w:p>
    <w:p w:rsidR="0065777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 xml:space="preserve">- на зеленій розподільчій зоні перехрестя вул. Я. Мудрого та </w:t>
      </w:r>
      <w:proofErr w:type="spellStart"/>
      <w:r w:rsidRPr="002D5967">
        <w:rPr>
          <w:rFonts w:ascii="Times New Roman" w:hAnsi="Times New Roman"/>
          <w:sz w:val="24"/>
          <w:szCs w:val="24"/>
        </w:rPr>
        <w:t>бульв</w:t>
      </w:r>
      <w:proofErr w:type="spellEnd"/>
      <w:r w:rsidRPr="002D5967">
        <w:rPr>
          <w:rFonts w:ascii="Times New Roman" w:hAnsi="Times New Roman"/>
          <w:sz w:val="24"/>
          <w:szCs w:val="24"/>
        </w:rPr>
        <w:t>. 1-го Травня;</w:t>
      </w:r>
    </w:p>
    <w:p w:rsidR="00930647" w:rsidRPr="002D5967" w:rsidRDefault="0093064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Pr="002D596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>1.13. Наданого підпунктом 1.1.1. пункту 1.1. частини 1. рішення виконавчого комітету Білоцерківської міської ради від 12 липня 2011 року № 302 «Про деякі питання щодо розміщення об’єктів зовнішньої реклами», за адресою:</w:t>
      </w:r>
    </w:p>
    <w:p w:rsidR="0065777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2D5967">
        <w:rPr>
          <w:rFonts w:ascii="Times New Roman" w:hAnsi="Times New Roman"/>
          <w:sz w:val="24"/>
          <w:szCs w:val="24"/>
        </w:rPr>
        <w:tab/>
        <w:t>- на зеленій розподільчій зоні перехрестя вул. Київської та вул. Сквирське шосе.</w:t>
      </w:r>
    </w:p>
    <w:p w:rsidR="0065777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837EF0" w:rsidRDefault="00837EF0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57777">
        <w:rPr>
          <w:rFonts w:ascii="Times New Roman" w:hAnsi="Times New Roman"/>
          <w:sz w:val="24"/>
          <w:szCs w:val="24"/>
          <w:lang w:val="ru-RU"/>
        </w:rPr>
        <w:t>2</w:t>
      </w:r>
      <w:r w:rsidR="0065777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Повідомити Білоцерківський міськрайонний суд про прийняте рішення.</w:t>
      </w:r>
    </w:p>
    <w:p w:rsidR="00657777" w:rsidRDefault="00837EF0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3. </w:t>
      </w:r>
      <w:r w:rsidR="00657777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заступника міського голови </w:t>
      </w:r>
      <w:r w:rsidR="00400A98">
        <w:rPr>
          <w:rFonts w:ascii="Times New Roman" w:hAnsi="Times New Roman"/>
          <w:sz w:val="24"/>
          <w:szCs w:val="24"/>
        </w:rPr>
        <w:t>Гнатюка В.В.</w:t>
      </w:r>
    </w:p>
    <w:p w:rsidR="00657777" w:rsidRDefault="00657777" w:rsidP="00657777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657777" w:rsidRDefault="00657777" w:rsidP="00657777">
      <w:pPr>
        <w:jc w:val="both"/>
      </w:pPr>
    </w:p>
    <w:p w:rsidR="005A751A" w:rsidRDefault="00657777" w:rsidP="002D596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3E203A">
        <w:rPr>
          <w:rFonts w:ascii="Times New Roman" w:hAnsi="Times New Roman"/>
          <w:sz w:val="24"/>
          <w:szCs w:val="24"/>
        </w:rPr>
        <w:t>іськ</w:t>
      </w:r>
      <w:r>
        <w:rPr>
          <w:rFonts w:ascii="Times New Roman" w:hAnsi="Times New Roman"/>
          <w:sz w:val="24"/>
          <w:szCs w:val="24"/>
        </w:rPr>
        <w:t xml:space="preserve">ий </w:t>
      </w:r>
      <w:r w:rsidRPr="003E203A">
        <w:rPr>
          <w:rFonts w:ascii="Times New Roman" w:hAnsi="Times New Roman"/>
          <w:sz w:val="24"/>
          <w:szCs w:val="24"/>
        </w:rPr>
        <w:t xml:space="preserve"> голов</w:t>
      </w:r>
      <w:r>
        <w:rPr>
          <w:rFonts w:ascii="Times New Roman" w:hAnsi="Times New Roman"/>
          <w:sz w:val="24"/>
          <w:szCs w:val="24"/>
        </w:rPr>
        <w:t xml:space="preserve">а                            </w:t>
      </w:r>
      <w:r w:rsidRPr="003E203A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930647">
        <w:rPr>
          <w:rFonts w:ascii="Times New Roman" w:hAnsi="Times New Roman"/>
          <w:sz w:val="24"/>
          <w:szCs w:val="24"/>
        </w:rPr>
        <w:tab/>
      </w:r>
      <w:r w:rsidRPr="003E203A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Г. А. Дикий</w:t>
      </w:r>
    </w:p>
    <w:sectPr w:rsidR="005A751A" w:rsidSect="00930647">
      <w:pgSz w:w="11906" w:h="16838"/>
      <w:pgMar w:top="1134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77"/>
    <w:rsid w:val="00054B5D"/>
    <w:rsid w:val="002D5967"/>
    <w:rsid w:val="003411B1"/>
    <w:rsid w:val="00391F7A"/>
    <w:rsid w:val="003E332B"/>
    <w:rsid w:val="00400A98"/>
    <w:rsid w:val="00486D7E"/>
    <w:rsid w:val="005A751A"/>
    <w:rsid w:val="00647B2C"/>
    <w:rsid w:val="00657777"/>
    <w:rsid w:val="00837EF0"/>
    <w:rsid w:val="0087313D"/>
    <w:rsid w:val="00930647"/>
    <w:rsid w:val="00951FCA"/>
    <w:rsid w:val="009E4178"/>
    <w:rsid w:val="009E5C21"/>
    <w:rsid w:val="00AD1DB7"/>
    <w:rsid w:val="00CF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2BB4A3D-C956-45E5-AE5B-7DC2A441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777"/>
    <w:pPr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57777"/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rsid w:val="0065777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65777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7B2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7B2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C5C98-1A59-476D-A003-B2711780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3299</Words>
  <Characters>1881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БЦ09</cp:lastModifiedBy>
  <cp:revision>3</cp:revision>
  <cp:lastPrinted>2017-05-23T07:55:00Z</cp:lastPrinted>
  <dcterms:created xsi:type="dcterms:W3CDTF">2017-05-24T11:53:00Z</dcterms:created>
  <dcterms:modified xsi:type="dcterms:W3CDTF">2017-05-29T08:16:00Z</dcterms:modified>
</cp:coreProperties>
</file>