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406C" w:rsidRDefault="005E406C" w:rsidP="005E406C">
      <w:pPr>
        <w:rPr>
          <w:rFonts w:ascii="Times New Roman" w:eastAsia="Times New Roman" w:hAnsi="Times New Roman"/>
          <w:sz w:val="24"/>
        </w:rPr>
      </w:pPr>
    </w:p>
    <w:p w:rsidR="005E406C" w:rsidRDefault="005E406C" w:rsidP="005E406C">
      <w:pPr>
        <w:rPr>
          <w:szCs w:val="24"/>
          <w:lang w:val="ru-RU" w:eastAsia="ru-RU"/>
        </w:rPr>
      </w:pPr>
      <w: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-28.35pt;width:45pt;height:60.75pt;z-index:251658240" fillcolor="window">
            <v:imagedata r:id="rId4" o:title=""/>
            <w10:wrap type="square" side="left"/>
          </v:shape>
          <o:OLEObject Type="Embed" ProgID="PBrush" ShapeID="_x0000_s1026" DrawAspect="Content" ObjectID="_1558348202" r:id="rId5"/>
        </w:object>
      </w:r>
    </w:p>
    <w:p w:rsidR="005E406C" w:rsidRDefault="005E406C" w:rsidP="005E406C">
      <w:pPr>
        <w:pStyle w:val="a5"/>
        <w:jc w:val="center"/>
        <w:rPr>
          <w:rFonts w:ascii="Times New Roman" w:hAnsi="Times New Roman"/>
          <w:sz w:val="36"/>
          <w:szCs w:val="36"/>
          <w:lang w:val="uk-UA"/>
        </w:rPr>
      </w:pPr>
    </w:p>
    <w:p w:rsidR="005E406C" w:rsidRDefault="005E406C" w:rsidP="005E406C">
      <w:pPr>
        <w:pStyle w:val="a5"/>
        <w:jc w:val="center"/>
        <w:rPr>
          <w:rFonts w:ascii="Times New Roman" w:hAnsi="Times New Roman"/>
          <w:sz w:val="36"/>
          <w:szCs w:val="36"/>
        </w:rPr>
      </w:pPr>
      <w:r>
        <w:rPr>
          <w:rFonts w:ascii="Times New Roman" w:hAnsi="Times New Roman"/>
          <w:sz w:val="36"/>
          <w:szCs w:val="36"/>
        </w:rPr>
        <w:t>БІЛОЦЕРКІВСЬКА МІСЬКА РАДА</w:t>
      </w:r>
    </w:p>
    <w:p w:rsidR="005E406C" w:rsidRDefault="005E406C" w:rsidP="005E406C">
      <w:pPr>
        <w:pStyle w:val="a5"/>
        <w:jc w:val="center"/>
        <w:rPr>
          <w:rFonts w:ascii="Times New Roman" w:hAnsi="Times New Roman"/>
          <w:sz w:val="32"/>
        </w:rPr>
      </w:pPr>
      <w:r>
        <w:rPr>
          <w:rFonts w:ascii="Times New Roman" w:hAnsi="Times New Roman"/>
          <w:sz w:val="32"/>
        </w:rPr>
        <w:t>КИЇВСЬКОЇ ОБЛАСТІ</w:t>
      </w:r>
    </w:p>
    <w:p w:rsidR="005E406C" w:rsidRDefault="005E406C" w:rsidP="005E406C">
      <w:pPr>
        <w:pStyle w:val="a5"/>
        <w:jc w:val="center"/>
        <w:rPr>
          <w:rFonts w:ascii="Times New Roman" w:hAnsi="Times New Roman"/>
          <w:b/>
          <w:bCs/>
          <w:sz w:val="36"/>
        </w:rPr>
      </w:pPr>
      <w:r>
        <w:rPr>
          <w:rFonts w:ascii="Times New Roman" w:hAnsi="Times New Roman"/>
          <w:b/>
          <w:bCs/>
          <w:sz w:val="36"/>
        </w:rPr>
        <w:t xml:space="preserve">Р І Ш Е Н </w:t>
      </w:r>
      <w:proofErr w:type="spellStart"/>
      <w:r>
        <w:rPr>
          <w:rFonts w:ascii="Times New Roman" w:hAnsi="Times New Roman"/>
          <w:b/>
          <w:bCs/>
          <w:sz w:val="36"/>
        </w:rPr>
        <w:t>Н</w:t>
      </w:r>
      <w:proofErr w:type="spellEnd"/>
      <w:r>
        <w:rPr>
          <w:rFonts w:ascii="Times New Roman" w:hAnsi="Times New Roman"/>
          <w:b/>
          <w:bCs/>
          <w:sz w:val="36"/>
        </w:rPr>
        <w:t xml:space="preserve"> Я</w:t>
      </w:r>
    </w:p>
    <w:p w:rsidR="005E406C" w:rsidRDefault="005E406C" w:rsidP="005E406C"/>
    <w:p w:rsidR="005E406C" w:rsidRDefault="005E406C" w:rsidP="005E406C">
      <w:pPr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</w:rPr>
        <w:t>від 25 травня  2017 року                                                                      №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7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95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-32-</w:t>
      </w:r>
      <w:r>
        <w:rPr>
          <w:rFonts w:ascii="Times New Roman" w:eastAsia="Times New Roman" w:hAnsi="Times New Roman"/>
          <w:sz w:val="24"/>
          <w:szCs w:val="24"/>
          <w:lang w:val="en-US" w:eastAsia="ru-RU"/>
        </w:rPr>
        <w:t>VII</w:t>
      </w:r>
    </w:p>
    <w:p w:rsidR="005E406C" w:rsidRDefault="005E406C" w:rsidP="00451025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1DA4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0" w:name="_GoBack"/>
      <w:bookmarkEnd w:id="0"/>
    </w:p>
    <w:p w:rsidR="00141DA4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Про припинення терміну дії договору оренди</w:t>
      </w:r>
    </w:p>
    <w:p w:rsidR="00141DA4" w:rsidRPr="00F40EA3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землі від 19 березня 2012 року № 36</w:t>
      </w:r>
    </w:p>
    <w:p w:rsidR="00141DA4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фізичній особі – підприємцю Родіонову </w:t>
      </w:r>
    </w:p>
    <w:p w:rsidR="00141DA4" w:rsidRPr="00F40EA3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Дмитру Володимировичу</w:t>
      </w:r>
    </w:p>
    <w:p w:rsidR="00141DA4" w:rsidRPr="00F40EA3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1DA4" w:rsidRPr="00F40EA3" w:rsidRDefault="00141DA4" w:rsidP="00141DA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 xml:space="preserve">Розглянувши заяву фізичної особи - підприємця, протокол постійної комісії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zh-CN"/>
        </w:rPr>
        <w:t xml:space="preserve">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 від 31 березня </w:t>
      </w:r>
      <w:r w:rsidRPr="00F40EA3">
        <w:rPr>
          <w:rFonts w:ascii="Times New Roman" w:eastAsia="Times New Roman" w:hAnsi="Times New Roman"/>
          <w:sz w:val="24"/>
          <w:szCs w:val="24"/>
          <w:lang w:eastAsia="zh-CN"/>
        </w:rPr>
        <w:t>2017 року № 80, відповідно до ст. ст. 12, 141 Земельного кодексу України,  ст. 31 Закону України «Про оренду землі», п. 34 ч. 1 ст. 26 Закону України «Про місцеве самоврядування в Україні», міська рада вирішила:</w:t>
      </w:r>
    </w:p>
    <w:p w:rsidR="00141DA4" w:rsidRPr="00F40EA3" w:rsidRDefault="00141DA4" w:rsidP="00141DA4">
      <w:pPr>
        <w:tabs>
          <w:tab w:val="center" w:pos="4677"/>
          <w:tab w:val="right" w:pos="9355"/>
        </w:tabs>
        <w:suppressAutoHyphens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zh-CN"/>
        </w:rPr>
      </w:pPr>
    </w:p>
    <w:p w:rsidR="00141DA4" w:rsidRDefault="00141DA4" w:rsidP="00141DA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 1. Припинити договір оренди землі з фізичною особою - підприємцем Родіоновим Дмитром Володимировичем під розміщення існуючого складу-магазину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по вулиці Леваневського,47/1 площею 0,0288 га, кадастровим номером: 3210300000:07:002:0004, який укладений 19 березня 2012 року № 36 на підставі підпункту 1.3 пункту 1 рішення міської ради від 27 жовтня 2011 року за № 341-13-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val="en-US" w:eastAsia="ru-RU"/>
        </w:rPr>
        <w:t>VI</w:t>
      </w:r>
      <w:r w:rsidRPr="00F40EA3">
        <w:rPr>
          <w:rFonts w:ascii="Times New Roman CYR" w:eastAsia="Times New Roman" w:hAnsi="Times New Roman CYR" w:cs="Times New Roman CYR"/>
          <w:sz w:val="24"/>
          <w:szCs w:val="24"/>
          <w:lang w:eastAsia="ru-RU"/>
        </w:rPr>
        <w:t xml:space="preserve"> „Про затвердження технічних документацій із землеустрою щодо складання документів, що посвідчують право на оренду земельних ділянок та передачі земельних ділянок в оренду”, та зареєстрований в управлінні Держкомзему у місті Біла Церква Київської області від 22.08.2012 року  № 321030004000804, відповідно до п. е) ч. 1  ст. 141 Земельного кодексу України, а саме: з набуттям іншою особою права власності на жилий будинок, будівлю або споруду, які розташовані на земельній ділянці</w:t>
      </w:r>
    </w:p>
    <w:p w:rsidR="00141DA4" w:rsidRPr="00F40EA3" w:rsidRDefault="00141DA4" w:rsidP="00141D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sz w:val="24"/>
          <w:szCs w:val="24"/>
          <w:lang w:eastAsia="ru-RU"/>
        </w:rPr>
        <w:t>2. Контроль за виконанням цього рішення покласти на постійну комісію з питань  земельних відносин та земельного кадастру, планування території, будівництва, архітектури, охорони пам’яток, історичного середовища та благоустрою.</w:t>
      </w:r>
    </w:p>
    <w:p w:rsidR="00141DA4" w:rsidRPr="00F40EA3" w:rsidRDefault="00141DA4" w:rsidP="00141D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1DA4" w:rsidRPr="00F40EA3" w:rsidRDefault="00141DA4" w:rsidP="00141DA4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1DA4" w:rsidRPr="00F40EA3" w:rsidRDefault="00141DA4" w:rsidP="00141DA4">
      <w:pPr>
        <w:tabs>
          <w:tab w:val="left" w:pos="855"/>
          <w:tab w:val="left" w:pos="732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Міський голова                                          </w:t>
      </w:r>
      <w:r w:rsidRPr="00F40EA3">
        <w:rPr>
          <w:rFonts w:ascii="Times New Roman" w:eastAsia="Times New Roman" w:hAnsi="Times New Roman"/>
          <w:bCs/>
          <w:sz w:val="24"/>
          <w:szCs w:val="24"/>
          <w:lang w:eastAsia="ru-RU"/>
        </w:rPr>
        <w:tab/>
        <w:t xml:space="preserve">         Г.А. Дикий</w:t>
      </w:r>
    </w:p>
    <w:p w:rsidR="00141DA4" w:rsidRPr="00F40EA3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41DA4" w:rsidRPr="00F40EA3" w:rsidRDefault="00141DA4" w:rsidP="00141DA4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573BB" w:rsidRDefault="005E406C"/>
    <w:sectPr w:rsidR="006573BB" w:rsidSect="00913E85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DA4"/>
    <w:rsid w:val="00033800"/>
    <w:rsid w:val="00141DA4"/>
    <w:rsid w:val="001D0BEE"/>
    <w:rsid w:val="00407C55"/>
    <w:rsid w:val="00451025"/>
    <w:rsid w:val="005E406C"/>
    <w:rsid w:val="006F57A1"/>
    <w:rsid w:val="00913E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3F21A310-8D50-4318-A9A1-852435A5E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uk-UA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1DA4"/>
    <w:pPr>
      <w:spacing w:after="160" w:line="259" w:lineRule="auto"/>
    </w:pPr>
    <w:rPr>
      <w:rFonts w:ascii="Calibri" w:eastAsia="Calibri" w:hAnsi="Calibri" w:cs="Times New Roman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 Знак Знак Знак Знак"/>
    <w:basedOn w:val="a"/>
    <w:rsid w:val="00141DA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Balloon Text"/>
    <w:basedOn w:val="a"/>
    <w:link w:val="a4"/>
    <w:uiPriority w:val="99"/>
    <w:semiHidden/>
    <w:unhideWhenUsed/>
    <w:rsid w:val="004510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51025"/>
    <w:rPr>
      <w:rFonts w:ascii="Segoe UI" w:eastAsia="Calibri" w:hAnsi="Segoe UI" w:cs="Segoe UI"/>
      <w:sz w:val="18"/>
      <w:szCs w:val="18"/>
    </w:rPr>
  </w:style>
  <w:style w:type="paragraph" w:styleId="a5">
    <w:name w:val="Plain Text"/>
    <w:basedOn w:val="a"/>
    <w:link w:val="a6"/>
    <w:semiHidden/>
    <w:unhideWhenUsed/>
    <w:rsid w:val="005E406C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a6">
    <w:name w:val="Текст Знак"/>
    <w:basedOn w:val="a0"/>
    <w:link w:val="a5"/>
    <w:semiHidden/>
    <w:rsid w:val="005E406C"/>
    <w:rPr>
      <w:rFonts w:ascii="Courier New" w:eastAsia="Times New Roman" w:hAnsi="Courier New" w:cs="Courier New"/>
      <w:sz w:val="20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7946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1236</Words>
  <Characters>706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БЦ09</dc:creator>
  <cp:keywords/>
  <dc:description/>
  <cp:lastModifiedBy>БЦ09</cp:lastModifiedBy>
  <cp:revision>3</cp:revision>
  <cp:lastPrinted>2017-06-06T08:26:00Z</cp:lastPrinted>
  <dcterms:created xsi:type="dcterms:W3CDTF">2017-06-06T08:26:00Z</dcterms:created>
  <dcterms:modified xsi:type="dcterms:W3CDTF">2017-06-07T10:44:00Z</dcterms:modified>
</cp:coreProperties>
</file>