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AD1" w:rsidRDefault="00CC5AD1" w:rsidP="00CC5AD1">
      <w:pPr>
        <w:rPr>
          <w:rFonts w:ascii="Times New Roman" w:eastAsia="Times New Roman" w:hAnsi="Times New Roman"/>
          <w:sz w:val="24"/>
          <w:szCs w:val="20"/>
        </w:rPr>
      </w:pPr>
    </w:p>
    <w:p w:rsidR="00CC5AD1" w:rsidRDefault="00CC5AD1" w:rsidP="00CC5AD1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697" r:id="rId5"/>
        </w:object>
      </w:r>
    </w:p>
    <w:p w:rsidR="00CC5AD1" w:rsidRDefault="00CC5AD1" w:rsidP="00CC5AD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C5AD1" w:rsidRDefault="00CC5AD1" w:rsidP="00CC5AD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C5AD1" w:rsidRDefault="00CC5AD1" w:rsidP="00CC5AD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C5AD1" w:rsidRDefault="00CC5AD1" w:rsidP="00CC5AD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C5AD1" w:rsidRDefault="00CC5AD1" w:rsidP="00CC5AD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CC5AD1" w:rsidRDefault="00CC5AD1" w:rsidP="00CC5A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0-35-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71CA6" w:rsidRDefault="00171CA6" w:rsidP="00171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71CA6" w:rsidRDefault="00171CA6" w:rsidP="00171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CA6" w:rsidRDefault="00171CA6" w:rsidP="00171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171CA6" w:rsidRDefault="00171CA6" w:rsidP="00171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3D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0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171CA6" w:rsidRPr="004D03DB" w:rsidRDefault="00171CA6" w:rsidP="00171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3DB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03D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громадянину Тимошенку Миколі Леонідовичу</w:t>
      </w:r>
    </w:p>
    <w:p w:rsidR="00171CA6" w:rsidRPr="004D03DB" w:rsidRDefault="00171CA6" w:rsidP="00171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CA6" w:rsidRPr="004D03DB" w:rsidRDefault="00171CA6" w:rsidP="00171CA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03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громадянина, відповідно до </w:t>
      </w:r>
      <w:proofErr w:type="spellStart"/>
      <w:r w:rsidRPr="004D03DB">
        <w:rPr>
          <w:rFonts w:ascii="Times New Roman" w:eastAsia="Times New Roman" w:hAnsi="Times New Roman" w:cs="Times New Roman"/>
          <w:sz w:val="24"/>
          <w:szCs w:val="24"/>
          <w:lang w:eastAsia="zh-CN"/>
        </w:rPr>
        <w:t>ст.ст</w:t>
      </w:r>
      <w:proofErr w:type="spellEnd"/>
      <w:r w:rsidRPr="004D03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12,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40, </w:t>
      </w:r>
      <w:r w:rsidRPr="004D03DB">
        <w:rPr>
          <w:rFonts w:ascii="Times New Roman" w:eastAsia="Times New Roman" w:hAnsi="Times New Roman" w:cs="Times New Roman"/>
          <w:sz w:val="24"/>
          <w:szCs w:val="24"/>
          <w:lang w:eastAsia="zh-CN"/>
        </w:rPr>
        <w:t>79-1, 116, 118, 121, 122,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123,</w:t>
      </w:r>
      <w:r w:rsidRPr="004D03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134 Земельного кодексу України, </w:t>
      </w:r>
      <w:r w:rsidRPr="004D0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п.34 ч.1 </w:t>
      </w:r>
      <w:r w:rsidRPr="004D03DB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171CA6" w:rsidRPr="004D03DB" w:rsidRDefault="00171CA6" w:rsidP="00171CA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71CA6" w:rsidRDefault="00171CA6" w:rsidP="00171CA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3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Відмовити в наданні дозволу на розроблення проекту землеустрою щодо відведення земельної ділянки у власність громадянину Тимошенку Миколі Леонідовичу для розміщення індивідуального гаража №2, по бульвару Олександрійському, 215 А, орієнтовною площею 0,0032 га, за рахунок земель населеного пункту м. Біла Церква</w:t>
      </w:r>
      <w:r w:rsidRPr="00AC0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0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171CA6" w:rsidRPr="004D03DB" w:rsidRDefault="00171CA6" w:rsidP="00171CA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D03D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71CA6" w:rsidRPr="004D03DB" w:rsidRDefault="00171CA6" w:rsidP="00171CA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CA6" w:rsidRPr="004D03DB" w:rsidRDefault="00171CA6" w:rsidP="00171CA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CA6" w:rsidRPr="004D03DB" w:rsidRDefault="00171CA6" w:rsidP="00171CA6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3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4D03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6573BB" w:rsidRDefault="00CC5AD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CA6"/>
    <w:rsid w:val="00171CA6"/>
    <w:rsid w:val="001D0BEE"/>
    <w:rsid w:val="00407C55"/>
    <w:rsid w:val="00913E85"/>
    <w:rsid w:val="00CC5AD1"/>
    <w:rsid w:val="00CF5ECF"/>
    <w:rsid w:val="00EC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A23191A-66F3-4169-B9B7-15876672A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CA6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1CA6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C5AD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C5AD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2017-09-15T07:18:00Z</cp:lastPrinted>
  <dcterms:created xsi:type="dcterms:W3CDTF">2017-09-18T12:33:00Z</dcterms:created>
  <dcterms:modified xsi:type="dcterms:W3CDTF">2017-09-25T06:09:00Z</dcterms:modified>
</cp:coreProperties>
</file>