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607" w:rsidRDefault="00073607" w:rsidP="00073607">
      <w:pPr>
        <w:rPr>
          <w:rFonts w:ascii="Times New Roman" w:eastAsia="Times New Roman" w:hAnsi="Times New Roman"/>
          <w:sz w:val="24"/>
          <w:szCs w:val="20"/>
        </w:rPr>
      </w:pPr>
    </w:p>
    <w:p w:rsidR="00073607" w:rsidRDefault="00073607" w:rsidP="00073607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173" r:id="rId5"/>
        </w:object>
      </w:r>
    </w:p>
    <w:p w:rsidR="00073607" w:rsidRDefault="00073607" w:rsidP="0007360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73607" w:rsidRDefault="00073607" w:rsidP="0007360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73607" w:rsidRDefault="00073607" w:rsidP="0007360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73607" w:rsidRDefault="00073607" w:rsidP="0007360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73607" w:rsidRDefault="00073607" w:rsidP="0007360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073607" w:rsidRDefault="00073607" w:rsidP="000736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368AA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368AA" w:rsidRPr="0099582E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82E">
        <w:rPr>
          <w:rFonts w:ascii="Times New Roman" w:eastAsia="Calibri" w:hAnsi="Times New Roman" w:cs="Times New Roman"/>
          <w:sz w:val="24"/>
          <w:szCs w:val="24"/>
        </w:rPr>
        <w:t xml:space="preserve">Про надання дозволу на  розроблення технічної </w:t>
      </w:r>
    </w:p>
    <w:p w:rsidR="009368AA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82E">
        <w:rPr>
          <w:rFonts w:ascii="Times New Roman" w:eastAsia="Calibri" w:hAnsi="Times New Roman" w:cs="Times New Roman"/>
          <w:sz w:val="24"/>
          <w:szCs w:val="24"/>
        </w:rPr>
        <w:t xml:space="preserve">документації із землеустрою щодо поділу </w:t>
      </w:r>
    </w:p>
    <w:p w:rsidR="009368AA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82E">
        <w:rPr>
          <w:rFonts w:ascii="Times New Roman" w:eastAsia="Calibri" w:hAnsi="Times New Roman" w:cs="Times New Roman"/>
          <w:sz w:val="24"/>
          <w:szCs w:val="24"/>
        </w:rPr>
        <w:t xml:space="preserve">земельної ділянки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582E">
        <w:rPr>
          <w:rFonts w:ascii="Times New Roman" w:eastAsia="Calibri" w:hAnsi="Times New Roman" w:cs="Times New Roman"/>
          <w:sz w:val="24"/>
          <w:szCs w:val="24"/>
        </w:rPr>
        <w:t xml:space="preserve">громадянці Перепелиці </w:t>
      </w:r>
    </w:p>
    <w:p w:rsidR="009368AA" w:rsidRPr="0099582E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82E">
        <w:rPr>
          <w:rFonts w:ascii="Times New Roman" w:eastAsia="Calibri" w:hAnsi="Times New Roman" w:cs="Times New Roman"/>
          <w:sz w:val="24"/>
          <w:szCs w:val="24"/>
        </w:rPr>
        <w:t>Олені Вікторівні</w:t>
      </w:r>
    </w:p>
    <w:p w:rsidR="009368AA" w:rsidRPr="0099582E" w:rsidRDefault="009368AA" w:rsidP="009368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8AA" w:rsidRPr="0099582E" w:rsidRDefault="009368AA" w:rsidP="009368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громадянки, відповідно до </w:t>
      </w:r>
      <w:proofErr w:type="spellStart"/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79-1, 122,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123, Земельного кодексу України, ст. 56 Закону України «Про землеустрій», ч. 5 ст. 16 Закону України «Про Державний земельний кадастр», ст. 26 Закону України «Про місцеве самоврядування в Україні»,  міська рада вирішила:</w:t>
      </w:r>
    </w:p>
    <w:p w:rsidR="009368AA" w:rsidRPr="0099582E" w:rsidRDefault="009368AA" w:rsidP="009368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8AA" w:rsidRPr="008D7E41" w:rsidRDefault="009368AA" w:rsidP="009368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технічної документації із землеустрою щодо поділу земельної ділянки комунальної власності площею 0,2270 га з кадастровим номером: 3210300000:05:011:0112 за </w:t>
      </w:r>
      <w:proofErr w:type="spellStart"/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провулок Проточний, 42 на дві окремі земельні ділянки: площею 0,1135 га та площею 0,1135 га, без зміни їх цільового призначення для подальшої державної реєстрації 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7E4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 зв’язку з відсутністю документа, який посвідчував право користування земельною ділянкою згідно вимог ч.6 ст. 79-1 Земельного кодексу України та відсутністю нотаріально посвідченої згоди на поділ, як користувачів земельної ділянки відповідно до пункту е) ч. 1 ст. 56 Закону України «Про землеустрій».</w:t>
      </w:r>
    </w:p>
    <w:p w:rsidR="009368AA" w:rsidRPr="0099582E" w:rsidRDefault="009368AA" w:rsidP="009368A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комісії </w:t>
      </w:r>
      <w:r w:rsidRPr="00995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68AA" w:rsidRDefault="009368AA" w:rsidP="0093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8AA" w:rsidRPr="0099582E" w:rsidRDefault="009368AA" w:rsidP="0093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82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Г.А. Дикий</w:t>
      </w:r>
    </w:p>
    <w:p w:rsidR="009368AA" w:rsidRPr="0099582E" w:rsidRDefault="009368AA" w:rsidP="009368AA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07360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AA"/>
    <w:rsid w:val="00073607"/>
    <w:rsid w:val="001D0BEE"/>
    <w:rsid w:val="00293412"/>
    <w:rsid w:val="00407C55"/>
    <w:rsid w:val="00913E85"/>
    <w:rsid w:val="009368AA"/>
    <w:rsid w:val="00B9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954615-085A-4413-93BE-47BDD25C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8AA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68AA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7360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7360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6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2017-09-15T07:29:00Z</cp:lastPrinted>
  <dcterms:created xsi:type="dcterms:W3CDTF">2017-09-18T12:23:00Z</dcterms:created>
  <dcterms:modified xsi:type="dcterms:W3CDTF">2017-09-25T06:33:00Z</dcterms:modified>
</cp:coreProperties>
</file>