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F40" w:rsidRDefault="007F6F40" w:rsidP="007F6F40">
      <w:pPr>
        <w:rPr>
          <w:rFonts w:ascii="Times New Roman" w:eastAsia="Times New Roman" w:hAnsi="Times New Roman"/>
          <w:sz w:val="24"/>
          <w:szCs w:val="20"/>
        </w:rPr>
      </w:pPr>
    </w:p>
    <w:p w:rsidR="007F6F40" w:rsidRDefault="007F6F40" w:rsidP="007F6F40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547" r:id="rId5"/>
        </w:object>
      </w:r>
    </w:p>
    <w:p w:rsidR="007F6F40" w:rsidRDefault="007F6F40" w:rsidP="007F6F4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F6F40" w:rsidRDefault="007F6F40" w:rsidP="007F6F4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F6F40" w:rsidRDefault="007F6F40" w:rsidP="007F6F4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F6F40" w:rsidRDefault="007F6F40" w:rsidP="007F6F4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F6F40" w:rsidRDefault="007F6F40" w:rsidP="007F6F4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F6F40" w:rsidRDefault="007F6F40" w:rsidP="007F6F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118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F6F40" w:rsidRDefault="007F6F40" w:rsidP="000818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906" w:rsidRDefault="00080906" w:rsidP="00080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від </w:t>
      </w:r>
    </w:p>
    <w:p w:rsidR="00080906" w:rsidRDefault="00080906" w:rsidP="00080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13 вересня 2012 року №79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</w:t>
      </w:r>
    </w:p>
    <w:p w:rsidR="00080906" w:rsidRPr="00786154" w:rsidRDefault="00080906" w:rsidP="00080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 «ЛОГОС-ЮГ»</w:t>
      </w:r>
    </w:p>
    <w:p w:rsidR="00080906" w:rsidRPr="00786154" w:rsidRDefault="00080906" w:rsidP="00080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06" w:rsidRPr="00786154" w:rsidRDefault="00080906" w:rsidP="0008090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юридичної особи, відповідно до ст. 12,  93,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п.е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) ч.1 ст. 141 Земельного кодексу України, 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080906" w:rsidRPr="00786154" w:rsidRDefault="00080906" w:rsidP="0008090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80906" w:rsidRPr="00786154" w:rsidRDefault="00080906" w:rsidP="000809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ТОВАРИСТВУ З ОБМЕЖЕНОЮ  ВІДПОВІДАЛЬНІСТЮ  «ЛОГОС-ЮГ» під розміщення існуючого магазину та кафе по вулиці Київська, 96 нежитлова будівля літера «А», площею 0,0206 га, кадастровий номер: 3210300000:06:009:0102, який укладений 13 вересня 2012 року № 79 на підставі підпункту 1.3 пункту 1 рішення міської ради від 17 травня 2012 року за № 573-25-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 поновлення договорів оренди землі» та зареєстрований в Управлінні Держкомзему у місті  Біла Церква Київської області 24 грудня 2012 року № 321030004000922, відповідно до п. е) ч. 1 ст. 141 Земельного кодексу України, а саме: </w:t>
      </w:r>
      <w:r w:rsidRPr="00786154">
        <w:rPr>
          <w:rStyle w:val="rvts0"/>
          <w:rFonts w:ascii="Times New Roman" w:hAnsi="Times New Roman"/>
          <w:sz w:val="24"/>
          <w:szCs w:val="24"/>
        </w:rPr>
        <w:t>набуття іншою особою права власності на жилий будинок, будівлю або споруду, які розташовані на земельній ділянці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0906" w:rsidRPr="00786154" w:rsidRDefault="00080906" w:rsidP="000809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80906" w:rsidRPr="00786154" w:rsidRDefault="00080906" w:rsidP="0008090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06" w:rsidRPr="00786154" w:rsidRDefault="00080906" w:rsidP="0008090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06" w:rsidRPr="00786154" w:rsidRDefault="00080906" w:rsidP="00080906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080906" w:rsidRPr="00786154" w:rsidRDefault="00080906" w:rsidP="000809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06" w:rsidRPr="00786154" w:rsidRDefault="00080906" w:rsidP="000809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73BB" w:rsidRDefault="007F6F4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06"/>
    <w:rsid w:val="00080906"/>
    <w:rsid w:val="00081858"/>
    <w:rsid w:val="001D0BEE"/>
    <w:rsid w:val="00380063"/>
    <w:rsid w:val="00407C55"/>
    <w:rsid w:val="007F6F40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DC2C7F3-4055-49F0-BA85-00DA9331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90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080906"/>
  </w:style>
  <w:style w:type="paragraph" w:styleId="a3">
    <w:name w:val="Balloon Text"/>
    <w:basedOn w:val="a"/>
    <w:link w:val="a4"/>
    <w:uiPriority w:val="99"/>
    <w:semiHidden/>
    <w:unhideWhenUsed/>
    <w:rsid w:val="00080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090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F6F4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F6F4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1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2017-09-12T09:07:00Z</cp:lastPrinted>
  <dcterms:created xsi:type="dcterms:W3CDTF">2017-09-18T08:08:00Z</dcterms:created>
  <dcterms:modified xsi:type="dcterms:W3CDTF">2017-09-25T06:39:00Z</dcterms:modified>
</cp:coreProperties>
</file>