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18F" w:rsidRDefault="0065418F" w:rsidP="0065418F">
      <w:pPr>
        <w:rPr>
          <w:rFonts w:ascii="Times New Roman" w:eastAsia="Times New Roman" w:hAnsi="Times New Roman"/>
          <w:sz w:val="24"/>
          <w:szCs w:val="20"/>
        </w:rPr>
      </w:pPr>
    </w:p>
    <w:p w:rsidR="0065418F" w:rsidRDefault="0065418F" w:rsidP="0065418F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7739" r:id="rId5"/>
        </w:object>
      </w:r>
    </w:p>
    <w:p w:rsidR="0065418F" w:rsidRDefault="0065418F" w:rsidP="0065418F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65418F" w:rsidRDefault="0065418F" w:rsidP="0065418F">
      <w:pPr>
        <w:pStyle w:val="a3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65418F" w:rsidRDefault="0065418F" w:rsidP="0065418F">
      <w:pPr>
        <w:pStyle w:val="a3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65418F" w:rsidRDefault="0065418F" w:rsidP="0065418F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65418F" w:rsidRDefault="0065418F" w:rsidP="0065418F">
      <w:pPr>
        <w:pStyle w:val="a3"/>
        <w:jc w:val="center"/>
        <w:rPr>
          <w:rFonts w:ascii="Times New Roman" w:hAnsi="Times New Roman"/>
          <w:b/>
          <w:bCs/>
          <w:sz w:val="36"/>
        </w:rPr>
      </w:pPr>
    </w:p>
    <w:p w:rsidR="0065418F" w:rsidRDefault="0065418F" w:rsidP="0065418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</w:rPr>
        <w:t>94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324425" w:rsidRPr="00F91AEF" w:rsidRDefault="00324425" w:rsidP="00324425">
      <w:pPr>
        <w:tabs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324425" w:rsidRPr="00F91AEF" w:rsidRDefault="00324425" w:rsidP="00324425">
      <w:pPr>
        <w:tabs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24425" w:rsidRPr="00F91AEF" w:rsidRDefault="00324425" w:rsidP="003244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1AEF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припинення терміну дії договору оренди землі </w:t>
      </w:r>
    </w:p>
    <w:p w:rsidR="00324425" w:rsidRPr="00F91AEF" w:rsidRDefault="00324425" w:rsidP="003244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1AEF">
        <w:rPr>
          <w:rFonts w:ascii="Times New Roman" w:eastAsia="Times New Roman" w:hAnsi="Times New Roman"/>
          <w:sz w:val="24"/>
          <w:szCs w:val="24"/>
          <w:lang w:eastAsia="ru-RU"/>
        </w:rPr>
        <w:t>Приватному підприємству «Шинник+»</w:t>
      </w:r>
    </w:p>
    <w:p w:rsidR="00324425" w:rsidRPr="00F91AEF" w:rsidRDefault="00324425" w:rsidP="003244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425" w:rsidRPr="00F91AEF" w:rsidRDefault="00324425" w:rsidP="00324425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91AEF">
        <w:rPr>
          <w:rFonts w:ascii="Times New Roman" w:eastAsia="Times New Roman" w:hAnsi="Times New Roman"/>
          <w:sz w:val="24"/>
          <w:szCs w:val="24"/>
          <w:lang w:eastAsia="zh-CN"/>
        </w:rPr>
        <w:t>Розглянувши заяву юридичної особи, відповідно до ст. ст. 12, 141 Земельного кодексу України,  ст. 31 Закону України «Про оренду землі», п.34 ч.1 ст. 26 Закону України «Про місцеве самоврядування в Україні», міська рада вирішила:</w:t>
      </w:r>
    </w:p>
    <w:p w:rsidR="00324425" w:rsidRPr="00F91AEF" w:rsidRDefault="00324425" w:rsidP="00324425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324425" w:rsidRPr="00F91AEF" w:rsidRDefault="00324425" w:rsidP="0032442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1AE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Припинити договір оренди землі Приватному підприємству «Шинник+»  під розміщення існуючих нежитлових будівель і споруд для обслуговування виробничої бази  </w:t>
      </w:r>
      <w:r w:rsidRPr="00F91AE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 вулиці Глиняна, 40Б, площею 0,6268 га, кадастровий номер: 3220484900:01:005:0035, який укладений 09 червня 2016 року № 11 на підставі підпункту 1.11 пункту 1 рішення міської ради від 18 лютого 2016 року за № 68-07-</w:t>
      </w:r>
      <w:r w:rsidRPr="00F91AEF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VII</w:t>
      </w:r>
      <w:r w:rsidRPr="00F91AE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«Про  поновлення договорів оренди землі» та зареєстрований в Державному реєстрі речових прав на нерухоме майно  як інше речове право від 26.10.2016 року № 17198003, відповідно до п. е) ч. 1 ст. 141 </w:t>
      </w:r>
      <w:r w:rsidRPr="00F91AEF">
        <w:rPr>
          <w:rFonts w:ascii="Times New Roman" w:eastAsia="Times New Roman" w:hAnsi="Times New Roman"/>
          <w:sz w:val="24"/>
          <w:szCs w:val="24"/>
          <w:lang w:eastAsia="ru-RU"/>
        </w:rPr>
        <w:t xml:space="preserve">Земельного кодексу України, а саме: </w:t>
      </w:r>
      <w:r w:rsidRPr="00F91AEF">
        <w:rPr>
          <w:rStyle w:val="rvts0"/>
          <w:rFonts w:ascii="Times New Roman" w:hAnsi="Times New Roman"/>
          <w:sz w:val="24"/>
          <w:szCs w:val="24"/>
        </w:rPr>
        <w:t>набуття іншою особою права власності на жилий будинок, будівлю або споруду, які розташовані на земельній ділянці</w:t>
      </w:r>
      <w:r w:rsidRPr="00F91AE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24425" w:rsidRPr="00F91AEF" w:rsidRDefault="00324425" w:rsidP="0032442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91AEF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звернутися до управління регулювання земельних відносин Білоцерківської міської ради для укладання додаткової угоди до даного договору оренди землі відповідно до даного рішення, а також оформити інші документи, необхідні для вчинення цієї угоди.</w:t>
      </w:r>
    </w:p>
    <w:p w:rsidR="00324425" w:rsidRPr="00F91AEF" w:rsidRDefault="00324425" w:rsidP="003244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1AEF">
        <w:rPr>
          <w:rFonts w:ascii="Times New Roman" w:eastAsia="Times New Roman" w:hAnsi="Times New Roman"/>
          <w:sz w:val="24"/>
          <w:szCs w:val="24"/>
          <w:lang w:eastAsia="ru-RU"/>
        </w:rPr>
        <w:t xml:space="preserve"> 3. Особі, зазначеній в цьому рішенні, зареєструвати припинення права оренди земельної ділянки в порядку, визначеному чинним законодавством України.»</w:t>
      </w:r>
    </w:p>
    <w:p w:rsidR="00324425" w:rsidRPr="00F91AEF" w:rsidRDefault="00324425" w:rsidP="0032442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1AEF">
        <w:rPr>
          <w:rFonts w:ascii="Times New Roman" w:eastAsia="Times New Roman" w:hAnsi="Times New Roman"/>
          <w:sz w:val="24"/>
          <w:szCs w:val="24"/>
          <w:lang w:eastAsia="ru-RU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324425" w:rsidRPr="00F91AEF" w:rsidRDefault="00324425" w:rsidP="0032442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425" w:rsidRPr="00F91AEF" w:rsidRDefault="00324425" w:rsidP="0032442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425" w:rsidRPr="003C095B" w:rsidRDefault="00324425" w:rsidP="00324425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1AE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F91AEF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Г.А. Дикий</w:t>
      </w:r>
    </w:p>
    <w:p w:rsidR="00324425" w:rsidRPr="003C095B" w:rsidRDefault="00324425" w:rsidP="003244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73BB" w:rsidRDefault="0065418F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425"/>
    <w:rsid w:val="001D0BEE"/>
    <w:rsid w:val="00324425"/>
    <w:rsid w:val="003D3489"/>
    <w:rsid w:val="00407C55"/>
    <w:rsid w:val="0065418F"/>
    <w:rsid w:val="00913E85"/>
    <w:rsid w:val="00AA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EC75FEA-F33E-4957-AED5-8F8AC3833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425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324425"/>
  </w:style>
  <w:style w:type="paragraph" w:styleId="a3">
    <w:name w:val="Plain Text"/>
    <w:basedOn w:val="a"/>
    <w:link w:val="a4"/>
    <w:semiHidden/>
    <w:unhideWhenUsed/>
    <w:rsid w:val="0065418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65418F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9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1250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dcterms:created xsi:type="dcterms:W3CDTF">2017-09-18T13:37:00Z</dcterms:created>
  <dcterms:modified xsi:type="dcterms:W3CDTF">2017-09-25T06:43:00Z</dcterms:modified>
</cp:coreProperties>
</file>