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1F3" w:rsidRDefault="00DE31F3" w:rsidP="00DE31F3">
      <w:pPr>
        <w:rPr>
          <w:rFonts w:ascii="Times New Roman" w:eastAsia="Times New Roman" w:hAnsi="Times New Roman"/>
          <w:sz w:val="24"/>
          <w:szCs w:val="20"/>
        </w:rPr>
      </w:pPr>
    </w:p>
    <w:p w:rsidR="00DE31F3" w:rsidRDefault="00DE31F3" w:rsidP="00DE31F3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1642" r:id="rId5"/>
        </w:object>
      </w:r>
    </w:p>
    <w:p w:rsidR="00DE31F3" w:rsidRDefault="00DE31F3" w:rsidP="00DE31F3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E31F3" w:rsidRDefault="00DE31F3" w:rsidP="00DE31F3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E31F3" w:rsidRDefault="00DE31F3" w:rsidP="00DE31F3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E31F3" w:rsidRDefault="00DE31F3" w:rsidP="00DE31F3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E31F3" w:rsidRDefault="00DE31F3" w:rsidP="00DE31F3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DE31F3" w:rsidRDefault="00DE31F3" w:rsidP="00DE31F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88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E31F3" w:rsidRDefault="00DE31F3" w:rsidP="00960F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FDB" w:rsidRDefault="00960FDB" w:rsidP="00960FDB">
      <w:pPr>
        <w:spacing w:after="0" w:line="240" w:lineRule="auto"/>
      </w:pPr>
      <w:bookmarkStart w:id="0" w:name="_GoBack"/>
      <w:bookmarkEnd w:id="0"/>
    </w:p>
    <w:p w:rsidR="00960FDB" w:rsidRDefault="00960FDB" w:rsidP="00960F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 дозволу на розроблення проекту </w:t>
      </w:r>
    </w:p>
    <w:p w:rsidR="00960FDB" w:rsidRDefault="00960FDB" w:rsidP="00960F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28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6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960FDB" w:rsidRDefault="00960FDB" w:rsidP="00960F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28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628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громадянці Кравчук Тамарі Іванівні</w:t>
      </w:r>
    </w:p>
    <w:p w:rsidR="00960FDB" w:rsidRDefault="00960FDB" w:rsidP="00960F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FDB" w:rsidRPr="006F628E" w:rsidRDefault="00960FDB" w:rsidP="00960F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FDB" w:rsidRPr="006F628E" w:rsidRDefault="00960FDB" w:rsidP="00960F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FDB" w:rsidRPr="006F628E" w:rsidRDefault="00960FDB" w:rsidP="00960FD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F628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громадянки, відповідно до ст. ст. 12, 40, 79-1, 116, 118, 121, 122, 134  Земельного кодексу України,  </w:t>
      </w:r>
      <w:r w:rsidRPr="006F62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50 Закону України «Про землеустрій»,</w:t>
      </w:r>
      <w:r w:rsidRPr="006F628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п. 34 ч. 1</w:t>
      </w:r>
      <w:r w:rsidRPr="006F6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628E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960FDB" w:rsidRPr="006F628E" w:rsidRDefault="00960FDB" w:rsidP="00960FD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60FDB" w:rsidRDefault="00960FDB" w:rsidP="00960FDB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6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Відмовити в наданні дозволу</w:t>
      </w:r>
      <w:r w:rsidRPr="006F6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розроблення проекту землеустрою щодо відведення земельної ділянки у власність громадянці Кравчук Тамарі Іванівні для будівництва індивідуального гаража за </w:t>
      </w:r>
      <w:proofErr w:type="spellStart"/>
      <w:r w:rsidRPr="006F628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6F628E">
        <w:rPr>
          <w:rFonts w:ascii="Times New Roman" w:eastAsia="Times New Roman" w:hAnsi="Times New Roman" w:cs="Times New Roman"/>
          <w:sz w:val="24"/>
          <w:szCs w:val="24"/>
          <w:lang w:eastAsia="ru-RU"/>
        </w:rPr>
        <w:t>: вулиця Сквирське шосе, 254, орієнтовною площею 0,0100 га, за рахунок земель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селеного пункту м. Біла Церква, </w:t>
      </w:r>
      <w:r w:rsidRPr="005128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960FDB" w:rsidRPr="006F628E" w:rsidRDefault="00960FDB" w:rsidP="00960F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F628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960FDB" w:rsidRPr="006F628E" w:rsidRDefault="00960FDB" w:rsidP="00960F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FDB" w:rsidRPr="006F628E" w:rsidRDefault="00960FDB" w:rsidP="00960FD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FDB" w:rsidRPr="006F628E" w:rsidRDefault="00960FDB" w:rsidP="00960FDB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2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6F62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6573BB" w:rsidRDefault="00DE31F3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FDB"/>
    <w:rsid w:val="001D0BEE"/>
    <w:rsid w:val="00407C55"/>
    <w:rsid w:val="00913E85"/>
    <w:rsid w:val="00920D98"/>
    <w:rsid w:val="00960FDB"/>
    <w:rsid w:val="00BD0A79"/>
    <w:rsid w:val="00DE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E867600-0656-4002-A65B-060FCCB15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FDB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0FDB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E31F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E31F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8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2017-09-15T08:02:00Z</cp:lastPrinted>
  <dcterms:created xsi:type="dcterms:W3CDTF">2017-09-19T11:27:00Z</dcterms:created>
  <dcterms:modified xsi:type="dcterms:W3CDTF">2017-09-25T07:48:00Z</dcterms:modified>
</cp:coreProperties>
</file>