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5EA" w:rsidRDefault="003825EA" w:rsidP="003825EA">
      <w:pPr>
        <w:rPr>
          <w:rFonts w:ascii="Times New Roman" w:eastAsia="Times New Roman" w:hAnsi="Times New Roman"/>
          <w:sz w:val="24"/>
          <w:szCs w:val="20"/>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75pt;margin-top:.15pt;width:45pt;height:60.75pt;z-index:251658240" fillcolor="window">
            <v:imagedata r:id="rId4" o:title=""/>
            <w10:wrap type="square" side="left"/>
          </v:shape>
          <o:OLEObject Type="Embed" ProgID="PBrush" ShapeID="_x0000_s1026" DrawAspect="Content" ObjectID="_1567865255" r:id="rId5"/>
        </w:object>
      </w:r>
    </w:p>
    <w:p w:rsidR="003825EA" w:rsidRDefault="003825EA" w:rsidP="003825EA">
      <w:pPr>
        <w:rPr>
          <w:szCs w:val="24"/>
        </w:rPr>
      </w:pPr>
    </w:p>
    <w:p w:rsidR="003825EA" w:rsidRDefault="003825EA" w:rsidP="003825EA">
      <w:pPr>
        <w:pStyle w:val="a5"/>
        <w:jc w:val="center"/>
        <w:rPr>
          <w:rFonts w:ascii="Times New Roman" w:hAnsi="Times New Roman"/>
          <w:sz w:val="36"/>
          <w:szCs w:val="36"/>
          <w:lang w:val="uk-UA"/>
        </w:rPr>
      </w:pPr>
    </w:p>
    <w:p w:rsidR="003825EA" w:rsidRDefault="003825EA" w:rsidP="003825EA">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3825EA" w:rsidRDefault="003825EA" w:rsidP="003825EA">
      <w:pPr>
        <w:pStyle w:val="a5"/>
        <w:jc w:val="center"/>
        <w:rPr>
          <w:rFonts w:ascii="Times New Roman" w:hAnsi="Times New Roman"/>
          <w:sz w:val="32"/>
          <w:lang w:val="uk-UA"/>
        </w:rPr>
      </w:pPr>
      <w:r>
        <w:rPr>
          <w:rFonts w:ascii="Times New Roman" w:hAnsi="Times New Roman"/>
          <w:sz w:val="32"/>
        </w:rPr>
        <w:t>КИЇВСЬКОЇ ОБЛАСТІ</w:t>
      </w:r>
    </w:p>
    <w:p w:rsidR="003825EA" w:rsidRDefault="003825EA" w:rsidP="003825EA">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3825EA" w:rsidRDefault="003825EA" w:rsidP="003825EA">
      <w:pPr>
        <w:pStyle w:val="a5"/>
        <w:jc w:val="center"/>
        <w:rPr>
          <w:rFonts w:ascii="Times New Roman" w:hAnsi="Times New Roman"/>
          <w:b/>
          <w:bCs/>
          <w:sz w:val="36"/>
        </w:rPr>
      </w:pPr>
    </w:p>
    <w:p w:rsidR="003825EA" w:rsidRDefault="003825EA" w:rsidP="003825EA">
      <w:pPr>
        <w:rPr>
          <w:rFonts w:ascii="Times New Roman" w:eastAsia="Times New Roman" w:hAnsi="Times New Roman"/>
          <w:sz w:val="24"/>
          <w:szCs w:val="24"/>
          <w:lang w:eastAsia="ru-RU"/>
        </w:rPr>
      </w:pPr>
      <w:r>
        <w:rPr>
          <w:rFonts w:ascii="Times New Roman" w:hAnsi="Times New Roman"/>
          <w:sz w:val="24"/>
          <w:szCs w:val="24"/>
        </w:rPr>
        <w:t>07 вересня  2017 року                                                                      № 14</w:t>
      </w:r>
      <w:r>
        <w:rPr>
          <w:rFonts w:ascii="Times New Roman" w:hAnsi="Times New Roman"/>
          <w:sz w:val="24"/>
          <w:szCs w:val="24"/>
        </w:rPr>
        <w:t>1</w:t>
      </w:r>
      <w:r>
        <w:rPr>
          <w:rFonts w:ascii="Times New Roman" w:hAnsi="Times New Roman"/>
          <w:sz w:val="24"/>
          <w:szCs w:val="24"/>
        </w:rPr>
        <w:t>6-35-</w:t>
      </w:r>
      <w:r>
        <w:rPr>
          <w:rFonts w:ascii="Times New Roman" w:hAnsi="Times New Roman"/>
          <w:sz w:val="24"/>
          <w:szCs w:val="24"/>
          <w:lang w:val="en-US"/>
        </w:rPr>
        <w:t>VII</w:t>
      </w:r>
    </w:p>
    <w:p w:rsidR="003825EA" w:rsidRDefault="003825EA" w:rsidP="00584264">
      <w:pPr>
        <w:spacing w:after="0" w:line="240" w:lineRule="auto"/>
        <w:jc w:val="both"/>
        <w:rPr>
          <w:rFonts w:ascii="Times New Roman" w:eastAsia="Times New Roman" w:hAnsi="Times New Roman"/>
          <w:sz w:val="24"/>
          <w:szCs w:val="24"/>
          <w:lang w:eastAsia="ru-RU"/>
        </w:rPr>
      </w:pPr>
    </w:p>
    <w:p w:rsidR="00CE7D81" w:rsidRDefault="00CE7D81" w:rsidP="00CE7D81">
      <w:pPr>
        <w:spacing w:after="0" w:line="240" w:lineRule="auto"/>
        <w:contextualSpacing/>
        <w:jc w:val="both"/>
        <w:rPr>
          <w:rFonts w:ascii="Times New Roman" w:hAnsi="Times New Roman"/>
          <w:sz w:val="24"/>
          <w:szCs w:val="24"/>
        </w:rPr>
      </w:pPr>
      <w:bookmarkStart w:id="0" w:name="_GoBack"/>
      <w:bookmarkEnd w:id="0"/>
    </w:p>
    <w:p w:rsidR="00CE7D81" w:rsidRPr="003C095B" w:rsidRDefault="00CE7D81" w:rsidP="00CE7D81">
      <w:pPr>
        <w:spacing w:after="0" w:line="240" w:lineRule="auto"/>
        <w:contextualSpacing/>
        <w:jc w:val="both"/>
        <w:rPr>
          <w:rFonts w:ascii="Times New Roman" w:hAnsi="Times New Roman"/>
          <w:sz w:val="24"/>
          <w:szCs w:val="24"/>
        </w:rPr>
      </w:pPr>
      <w:r w:rsidRPr="003C095B">
        <w:rPr>
          <w:rFonts w:ascii="Times New Roman" w:hAnsi="Times New Roman"/>
          <w:sz w:val="24"/>
          <w:szCs w:val="24"/>
        </w:rPr>
        <w:t>Про прийняття у комунальну власність територіальної</w:t>
      </w:r>
    </w:p>
    <w:p w:rsidR="00CE7D81" w:rsidRDefault="00CE7D81" w:rsidP="00CE7D81">
      <w:pPr>
        <w:spacing w:after="0" w:line="240" w:lineRule="auto"/>
        <w:contextualSpacing/>
        <w:jc w:val="both"/>
        <w:rPr>
          <w:rFonts w:ascii="Times New Roman" w:hAnsi="Times New Roman"/>
          <w:sz w:val="24"/>
          <w:szCs w:val="24"/>
        </w:rPr>
      </w:pPr>
      <w:r w:rsidRPr="003C095B">
        <w:rPr>
          <w:rFonts w:ascii="Times New Roman" w:hAnsi="Times New Roman"/>
          <w:sz w:val="24"/>
          <w:szCs w:val="24"/>
        </w:rPr>
        <w:t>громади міста Біла Церква Київської області</w:t>
      </w:r>
      <w:r>
        <w:rPr>
          <w:rFonts w:ascii="Times New Roman" w:hAnsi="Times New Roman"/>
          <w:sz w:val="24"/>
          <w:szCs w:val="24"/>
        </w:rPr>
        <w:t xml:space="preserve"> </w:t>
      </w:r>
      <w:r w:rsidRPr="003C095B">
        <w:rPr>
          <w:rFonts w:ascii="Times New Roman" w:hAnsi="Times New Roman"/>
          <w:sz w:val="24"/>
          <w:szCs w:val="24"/>
        </w:rPr>
        <w:t xml:space="preserve">земельних </w:t>
      </w:r>
    </w:p>
    <w:p w:rsidR="00CE7D81" w:rsidRPr="003C095B" w:rsidRDefault="00CE7D81" w:rsidP="00CE7D81">
      <w:pPr>
        <w:spacing w:after="0" w:line="240" w:lineRule="auto"/>
        <w:contextualSpacing/>
        <w:jc w:val="both"/>
        <w:rPr>
          <w:rFonts w:ascii="Times New Roman" w:hAnsi="Times New Roman"/>
          <w:sz w:val="24"/>
          <w:szCs w:val="24"/>
        </w:rPr>
      </w:pPr>
      <w:r w:rsidRPr="003C095B">
        <w:rPr>
          <w:rFonts w:ascii="Times New Roman" w:hAnsi="Times New Roman"/>
          <w:sz w:val="24"/>
          <w:szCs w:val="24"/>
        </w:rPr>
        <w:t>ділянок, шляхом укладання</w:t>
      </w:r>
      <w:r>
        <w:rPr>
          <w:rFonts w:ascii="Times New Roman" w:hAnsi="Times New Roman"/>
          <w:sz w:val="24"/>
          <w:szCs w:val="24"/>
        </w:rPr>
        <w:t xml:space="preserve"> </w:t>
      </w:r>
      <w:r w:rsidRPr="003C095B">
        <w:rPr>
          <w:rFonts w:ascii="Times New Roman" w:hAnsi="Times New Roman"/>
          <w:sz w:val="24"/>
          <w:szCs w:val="24"/>
        </w:rPr>
        <w:t>договору дарування</w:t>
      </w:r>
    </w:p>
    <w:p w:rsidR="00CE7D81" w:rsidRPr="003C095B" w:rsidRDefault="00CE7D81" w:rsidP="00CE7D81">
      <w:pPr>
        <w:spacing w:after="0" w:line="240" w:lineRule="auto"/>
        <w:contextualSpacing/>
        <w:jc w:val="both"/>
        <w:rPr>
          <w:rFonts w:ascii="Times New Roman" w:hAnsi="Times New Roman"/>
          <w:sz w:val="24"/>
          <w:szCs w:val="24"/>
        </w:rPr>
      </w:pPr>
    </w:p>
    <w:p w:rsidR="00CE7D81" w:rsidRPr="003C095B" w:rsidRDefault="00CE7D81" w:rsidP="00CE7D81">
      <w:pPr>
        <w:spacing w:after="0" w:line="240" w:lineRule="auto"/>
        <w:ind w:firstLine="540"/>
        <w:contextualSpacing/>
        <w:jc w:val="both"/>
        <w:rPr>
          <w:rFonts w:ascii="Times New Roman" w:hAnsi="Times New Roman"/>
          <w:bCs/>
          <w:sz w:val="24"/>
          <w:szCs w:val="24"/>
        </w:rPr>
      </w:pPr>
      <w:r w:rsidRPr="003C095B">
        <w:rPr>
          <w:rFonts w:ascii="Times New Roman" w:hAnsi="Times New Roman"/>
          <w:sz w:val="24"/>
          <w:szCs w:val="24"/>
        </w:rPr>
        <w:t xml:space="preserve">Розглянувши заяви фізичної особи </w:t>
      </w:r>
      <w:proofErr w:type="spellStart"/>
      <w:r w:rsidRPr="003C095B">
        <w:rPr>
          <w:rFonts w:ascii="Times New Roman" w:hAnsi="Times New Roman"/>
          <w:sz w:val="24"/>
          <w:szCs w:val="24"/>
        </w:rPr>
        <w:t>Гуненкова</w:t>
      </w:r>
      <w:proofErr w:type="spellEnd"/>
      <w:r w:rsidRPr="003C095B">
        <w:rPr>
          <w:rFonts w:ascii="Times New Roman" w:hAnsi="Times New Roman"/>
          <w:sz w:val="24"/>
          <w:szCs w:val="24"/>
        </w:rPr>
        <w:t xml:space="preserve"> Дениса Валерійовича від 15 червня 2017 року, відповідно до ст. ст. 12, 83, 125, 126, 131, 132 Земельного кодексу України, ст. ст. 6, 13, 15 Закону України «Про оцінку земель», пункту 34 частини 1 ст. 26 Закону України «Про місцеве самоврядування в Україні», міська рада вирішила:</w:t>
      </w:r>
    </w:p>
    <w:p w:rsidR="00CE7D81" w:rsidRPr="003C095B" w:rsidRDefault="00CE7D81" w:rsidP="00CE7D81">
      <w:pPr>
        <w:spacing w:after="0" w:line="240" w:lineRule="auto"/>
        <w:ind w:firstLine="540"/>
        <w:contextualSpacing/>
        <w:jc w:val="both"/>
        <w:rPr>
          <w:rFonts w:ascii="Times New Roman" w:hAnsi="Times New Roman"/>
          <w:sz w:val="24"/>
          <w:szCs w:val="24"/>
        </w:rPr>
      </w:pPr>
    </w:p>
    <w:p w:rsidR="00CE7D81" w:rsidRPr="003C095B" w:rsidRDefault="00CE7D81" w:rsidP="00CE7D81">
      <w:pPr>
        <w:tabs>
          <w:tab w:val="left" w:pos="142"/>
          <w:tab w:val="left" w:pos="284"/>
          <w:tab w:val="left" w:pos="709"/>
        </w:tabs>
        <w:spacing w:after="0" w:line="240" w:lineRule="auto"/>
        <w:ind w:firstLine="567"/>
        <w:contextualSpacing/>
        <w:jc w:val="both"/>
        <w:rPr>
          <w:rFonts w:ascii="Times New Roman" w:hAnsi="Times New Roman"/>
          <w:sz w:val="24"/>
          <w:szCs w:val="24"/>
        </w:rPr>
      </w:pPr>
      <w:r w:rsidRPr="003C095B">
        <w:rPr>
          <w:rFonts w:ascii="Times New Roman" w:hAnsi="Times New Roman"/>
          <w:sz w:val="24"/>
          <w:szCs w:val="24"/>
        </w:rPr>
        <w:t xml:space="preserve">1. Прийняти у комунальну власність територіальної громади міста Білої Церква Київської області від фізичної особи </w:t>
      </w:r>
      <w:proofErr w:type="spellStart"/>
      <w:r w:rsidRPr="003C095B">
        <w:rPr>
          <w:rFonts w:ascii="Times New Roman" w:hAnsi="Times New Roman"/>
          <w:sz w:val="24"/>
          <w:szCs w:val="24"/>
        </w:rPr>
        <w:t>Гуненкова</w:t>
      </w:r>
      <w:proofErr w:type="spellEnd"/>
      <w:r w:rsidRPr="003C095B">
        <w:rPr>
          <w:rFonts w:ascii="Times New Roman" w:hAnsi="Times New Roman"/>
          <w:sz w:val="24"/>
          <w:szCs w:val="24"/>
        </w:rPr>
        <w:t xml:space="preserve"> Дениса Валерійовича земельну ділянку площею 2,0 га, з цільовим призначенням – для ведення особистого селянського господарства, що розташована за </w:t>
      </w:r>
      <w:proofErr w:type="spellStart"/>
      <w:r w:rsidRPr="003C095B">
        <w:rPr>
          <w:rFonts w:ascii="Times New Roman" w:hAnsi="Times New Roman"/>
          <w:sz w:val="24"/>
          <w:szCs w:val="24"/>
        </w:rPr>
        <w:t>адресою</w:t>
      </w:r>
      <w:proofErr w:type="spellEnd"/>
      <w:r w:rsidRPr="003C095B">
        <w:rPr>
          <w:rFonts w:ascii="Times New Roman" w:hAnsi="Times New Roman"/>
          <w:sz w:val="24"/>
          <w:szCs w:val="24"/>
        </w:rPr>
        <w:t xml:space="preserve">: Київська область, Білоцерківський район, </w:t>
      </w:r>
      <w:proofErr w:type="spellStart"/>
      <w:r w:rsidRPr="003C095B">
        <w:rPr>
          <w:rFonts w:ascii="Times New Roman" w:hAnsi="Times New Roman"/>
          <w:sz w:val="24"/>
          <w:szCs w:val="24"/>
        </w:rPr>
        <w:t>Фурсівська</w:t>
      </w:r>
      <w:proofErr w:type="spellEnd"/>
      <w:r w:rsidRPr="003C095B">
        <w:rPr>
          <w:rFonts w:ascii="Times New Roman" w:hAnsi="Times New Roman"/>
          <w:sz w:val="24"/>
          <w:szCs w:val="24"/>
        </w:rPr>
        <w:t xml:space="preserve"> сільська рада, кадастровий номер: 3220488300:05:004:0398, яка належить йому  на праві приватної власності зареєстрованого в Державному реєстрі речових прав 01 червня 2017 року, реєстраційний номер об’єкта нерухомого майна: 1264879632204, номер запису про право власності: 20725010, шляхом укладання договору дарування земельної ділянки.</w:t>
      </w:r>
    </w:p>
    <w:p w:rsidR="00CE7D81" w:rsidRPr="003C095B" w:rsidRDefault="00CE7D81" w:rsidP="00CE7D81">
      <w:pPr>
        <w:tabs>
          <w:tab w:val="left" w:pos="142"/>
          <w:tab w:val="left" w:pos="284"/>
          <w:tab w:val="left" w:pos="709"/>
        </w:tabs>
        <w:spacing w:after="0" w:line="240" w:lineRule="auto"/>
        <w:ind w:firstLine="567"/>
        <w:contextualSpacing/>
        <w:jc w:val="both"/>
        <w:rPr>
          <w:rFonts w:ascii="Times New Roman" w:hAnsi="Times New Roman"/>
          <w:sz w:val="24"/>
          <w:szCs w:val="24"/>
        </w:rPr>
      </w:pPr>
      <w:r w:rsidRPr="003C095B">
        <w:rPr>
          <w:rFonts w:ascii="Times New Roman" w:hAnsi="Times New Roman"/>
          <w:sz w:val="24"/>
          <w:szCs w:val="24"/>
        </w:rPr>
        <w:t xml:space="preserve">2. Прийняти у комунальну власність територіальної громади міста Білої Церква Київської області від фізичної особи </w:t>
      </w:r>
      <w:proofErr w:type="spellStart"/>
      <w:r w:rsidRPr="003C095B">
        <w:rPr>
          <w:rFonts w:ascii="Times New Roman" w:hAnsi="Times New Roman"/>
          <w:sz w:val="24"/>
          <w:szCs w:val="24"/>
        </w:rPr>
        <w:t>Гуненкова</w:t>
      </w:r>
      <w:proofErr w:type="spellEnd"/>
      <w:r w:rsidRPr="003C095B">
        <w:rPr>
          <w:rFonts w:ascii="Times New Roman" w:hAnsi="Times New Roman"/>
          <w:sz w:val="24"/>
          <w:szCs w:val="24"/>
        </w:rPr>
        <w:t xml:space="preserve"> Дениса Валерійовича земельну ділянку площею 2,0 га, з цільовим призначенням – для індивідуального садівництва, що розташована за </w:t>
      </w:r>
      <w:proofErr w:type="spellStart"/>
      <w:r w:rsidRPr="003C095B">
        <w:rPr>
          <w:rFonts w:ascii="Times New Roman" w:hAnsi="Times New Roman"/>
          <w:sz w:val="24"/>
          <w:szCs w:val="24"/>
        </w:rPr>
        <w:t>адресою</w:t>
      </w:r>
      <w:proofErr w:type="spellEnd"/>
      <w:r w:rsidRPr="003C095B">
        <w:rPr>
          <w:rFonts w:ascii="Times New Roman" w:hAnsi="Times New Roman"/>
          <w:sz w:val="24"/>
          <w:szCs w:val="24"/>
        </w:rPr>
        <w:t xml:space="preserve">: Київська область, Білоцерківський район, </w:t>
      </w:r>
      <w:proofErr w:type="spellStart"/>
      <w:r w:rsidRPr="003C095B">
        <w:rPr>
          <w:rFonts w:ascii="Times New Roman" w:hAnsi="Times New Roman"/>
          <w:sz w:val="24"/>
          <w:szCs w:val="24"/>
        </w:rPr>
        <w:t>Фурсівська</w:t>
      </w:r>
      <w:proofErr w:type="spellEnd"/>
      <w:r w:rsidRPr="003C095B">
        <w:rPr>
          <w:rFonts w:ascii="Times New Roman" w:hAnsi="Times New Roman"/>
          <w:sz w:val="24"/>
          <w:szCs w:val="24"/>
        </w:rPr>
        <w:t xml:space="preserve"> сільська рада, кадастровий номер: 3220488300:05:003:0049, яка належить йому на праві приватної власності зареєстрованого в Державному реєстрі речових прав 01 червня 2017 року, реєстраційний номер об’єкта нерухомого майна: 1264919132204, номер запису про право власності: 20725746, шляхом укладання договору дарування земельної ділянки.</w:t>
      </w:r>
    </w:p>
    <w:p w:rsidR="00CE7D81" w:rsidRPr="003C095B" w:rsidRDefault="00CE7D81" w:rsidP="00CE7D81">
      <w:pPr>
        <w:spacing w:after="0" w:line="240" w:lineRule="auto"/>
        <w:ind w:firstLine="540"/>
        <w:contextualSpacing/>
        <w:jc w:val="both"/>
        <w:rPr>
          <w:rFonts w:ascii="Times New Roman" w:hAnsi="Times New Roman"/>
          <w:color w:val="000000"/>
          <w:sz w:val="24"/>
          <w:szCs w:val="24"/>
          <w:shd w:val="clear" w:color="auto" w:fill="FFFFFF"/>
        </w:rPr>
      </w:pPr>
      <w:r w:rsidRPr="003C095B">
        <w:rPr>
          <w:rFonts w:ascii="Times New Roman" w:hAnsi="Times New Roman"/>
          <w:sz w:val="24"/>
          <w:szCs w:val="24"/>
        </w:rPr>
        <w:t>3</w:t>
      </w:r>
      <w:r w:rsidRPr="003C095B">
        <w:rPr>
          <w:rFonts w:ascii="Times New Roman" w:hAnsi="Times New Roman"/>
          <w:color w:val="000000"/>
          <w:sz w:val="24"/>
          <w:szCs w:val="24"/>
          <w:shd w:val="clear" w:color="auto" w:fill="FFFFFF"/>
        </w:rPr>
        <w:t>.</w:t>
      </w:r>
      <w:r w:rsidRPr="003C095B">
        <w:rPr>
          <w:rFonts w:ascii="Times New Roman" w:hAnsi="Times New Roman"/>
          <w:sz w:val="24"/>
          <w:szCs w:val="24"/>
        </w:rPr>
        <w:t xml:space="preserve"> Уповноважити міського голову Дикого Г.А. укласти та підписати договори дарування вищезазначених земельних ділянок у комунальну власність територіальної громади міста Біла Церква Київської області.</w:t>
      </w:r>
    </w:p>
    <w:p w:rsidR="00CE7D81" w:rsidRPr="003C095B" w:rsidRDefault="00CE7D81" w:rsidP="00CE7D81">
      <w:pPr>
        <w:spacing w:after="0" w:line="240" w:lineRule="auto"/>
        <w:ind w:firstLine="540"/>
        <w:contextualSpacing/>
        <w:jc w:val="both"/>
        <w:rPr>
          <w:rFonts w:ascii="Times New Roman" w:hAnsi="Times New Roman"/>
          <w:sz w:val="24"/>
          <w:szCs w:val="24"/>
        </w:rPr>
      </w:pPr>
      <w:r w:rsidRPr="003C095B">
        <w:rPr>
          <w:rFonts w:ascii="Times New Roman" w:hAnsi="Times New Roman"/>
          <w:sz w:val="24"/>
          <w:szCs w:val="24"/>
        </w:rPr>
        <w:t xml:space="preserve">4. Фінансування необхідне для сплати послуг, державного мита та інших платежів пов’язаних з укладанням згаданих вище договорів покласти на виконавчий комітет Білоцерківської міської ради. </w:t>
      </w:r>
    </w:p>
    <w:p w:rsidR="00CE7D81" w:rsidRPr="003C095B" w:rsidRDefault="00CE7D81" w:rsidP="00CE7D81">
      <w:pPr>
        <w:spacing w:after="0" w:line="240" w:lineRule="auto"/>
        <w:ind w:firstLine="540"/>
        <w:contextualSpacing/>
        <w:jc w:val="both"/>
        <w:rPr>
          <w:rFonts w:ascii="Times New Roman" w:hAnsi="Times New Roman"/>
          <w:sz w:val="24"/>
          <w:szCs w:val="24"/>
        </w:rPr>
      </w:pPr>
      <w:r w:rsidRPr="003C095B">
        <w:rPr>
          <w:rFonts w:ascii="Times New Roman" w:hAnsi="Times New Roman"/>
          <w:sz w:val="24"/>
          <w:szCs w:val="24"/>
        </w:rPr>
        <w:t xml:space="preserve">5. Контроль за виконанням цього рішення покласти на постійну комісію з питань </w:t>
      </w:r>
      <w:r w:rsidRPr="003C095B">
        <w:rPr>
          <w:rFonts w:ascii="Times New Roman" w:hAnsi="Times New Roman"/>
          <w:spacing w:val="-1"/>
          <w:sz w:val="24"/>
          <w:szCs w:val="24"/>
        </w:rPr>
        <w:t xml:space="preserve">земельних відносин та земельного кадастру, планування території, будівництва, архітектури, </w:t>
      </w:r>
      <w:r w:rsidRPr="003C095B">
        <w:rPr>
          <w:rFonts w:ascii="Times New Roman" w:hAnsi="Times New Roman"/>
          <w:sz w:val="24"/>
          <w:szCs w:val="24"/>
        </w:rPr>
        <w:t>охорони пам'яток, історичного середовища та благоустрою.</w:t>
      </w:r>
    </w:p>
    <w:p w:rsidR="00CE7D81" w:rsidRPr="003C095B" w:rsidRDefault="00CE7D81" w:rsidP="00CE7D81">
      <w:pPr>
        <w:spacing w:after="0" w:line="240" w:lineRule="auto"/>
        <w:contextualSpacing/>
        <w:jc w:val="both"/>
        <w:rPr>
          <w:rFonts w:ascii="Times New Roman" w:hAnsi="Times New Roman"/>
          <w:sz w:val="24"/>
          <w:szCs w:val="24"/>
        </w:rPr>
      </w:pPr>
    </w:p>
    <w:p w:rsidR="00CE7D81" w:rsidRPr="003C095B" w:rsidRDefault="00CE7D81" w:rsidP="00CE7D81">
      <w:pPr>
        <w:spacing w:after="0" w:line="240" w:lineRule="auto"/>
        <w:ind w:firstLine="540"/>
        <w:contextualSpacing/>
        <w:jc w:val="both"/>
        <w:rPr>
          <w:rFonts w:ascii="Times New Roman" w:hAnsi="Times New Roman"/>
          <w:color w:val="000000"/>
          <w:sz w:val="24"/>
          <w:szCs w:val="24"/>
          <w:shd w:val="clear" w:color="auto" w:fill="FFFFFF"/>
        </w:rPr>
      </w:pPr>
    </w:p>
    <w:p w:rsidR="00CE7D81" w:rsidRPr="003C095B" w:rsidRDefault="00CE7D81" w:rsidP="00CE7D81">
      <w:pPr>
        <w:tabs>
          <w:tab w:val="left" w:pos="6555"/>
        </w:tabs>
        <w:spacing w:after="0" w:line="240" w:lineRule="auto"/>
        <w:contextualSpacing/>
        <w:rPr>
          <w:rFonts w:ascii="Times New Roman" w:hAnsi="Times New Roman"/>
          <w:sz w:val="24"/>
          <w:szCs w:val="24"/>
        </w:rPr>
      </w:pPr>
      <w:bookmarkStart w:id="1" w:name="n2045"/>
      <w:bookmarkEnd w:id="1"/>
      <w:r w:rsidRPr="003C095B">
        <w:rPr>
          <w:rFonts w:ascii="Times New Roman" w:hAnsi="Times New Roman"/>
          <w:sz w:val="24"/>
          <w:szCs w:val="24"/>
        </w:rPr>
        <w:t>Міський голова</w:t>
      </w:r>
      <w:r w:rsidRPr="003C095B">
        <w:rPr>
          <w:rFonts w:ascii="Times New Roman" w:hAnsi="Times New Roman"/>
          <w:sz w:val="24"/>
          <w:szCs w:val="24"/>
        </w:rPr>
        <w:tab/>
      </w:r>
      <w:r w:rsidRPr="003C095B">
        <w:rPr>
          <w:rFonts w:ascii="Times New Roman" w:hAnsi="Times New Roman"/>
          <w:sz w:val="24"/>
          <w:szCs w:val="24"/>
        </w:rPr>
        <w:tab/>
        <w:t>Г.А. Дикий</w:t>
      </w:r>
    </w:p>
    <w:p w:rsidR="006573BB" w:rsidRDefault="003825EA"/>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D81"/>
    <w:rsid w:val="001D0BEE"/>
    <w:rsid w:val="003825EA"/>
    <w:rsid w:val="00407C55"/>
    <w:rsid w:val="00584264"/>
    <w:rsid w:val="00913E85"/>
    <w:rsid w:val="00CE7D81"/>
    <w:rsid w:val="00F109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36F3A163-23D7-420C-AC5A-968E76097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D81"/>
    <w:pPr>
      <w:spacing w:after="160" w:line="25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7D8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E7D81"/>
    <w:rPr>
      <w:rFonts w:ascii="Segoe UI" w:eastAsia="Calibri" w:hAnsi="Segoe UI" w:cs="Segoe UI"/>
      <w:sz w:val="18"/>
      <w:szCs w:val="18"/>
    </w:rPr>
  </w:style>
  <w:style w:type="paragraph" w:styleId="a5">
    <w:name w:val="Plain Text"/>
    <w:basedOn w:val="a"/>
    <w:link w:val="a6"/>
    <w:semiHidden/>
    <w:unhideWhenUsed/>
    <w:rsid w:val="003825EA"/>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3825EA"/>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59865">
      <w:bodyDiv w:val="1"/>
      <w:marLeft w:val="0"/>
      <w:marRight w:val="0"/>
      <w:marTop w:val="0"/>
      <w:marBottom w:val="0"/>
      <w:divBdr>
        <w:top w:val="none" w:sz="0" w:space="0" w:color="auto"/>
        <w:left w:val="none" w:sz="0" w:space="0" w:color="auto"/>
        <w:bottom w:val="none" w:sz="0" w:space="0" w:color="auto"/>
        <w:right w:val="none" w:sz="0" w:space="0" w:color="auto"/>
      </w:divBdr>
    </w:div>
    <w:div w:id="82254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1662</Words>
  <Characters>948</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2017-09-14T14:29:00Z</cp:lastPrinted>
  <dcterms:created xsi:type="dcterms:W3CDTF">2017-09-20T08:14:00Z</dcterms:created>
  <dcterms:modified xsi:type="dcterms:W3CDTF">2017-09-25T14:21:00Z</dcterms:modified>
</cp:coreProperties>
</file>