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A6" w:rsidRDefault="008E47A6" w:rsidP="008E47A6">
      <w:pPr>
        <w:jc w:val="both"/>
        <w:rPr>
          <w:rFonts w:ascii="Times New Roman" w:hAnsi="Times New Roman"/>
          <w:sz w:val="36"/>
          <w:szCs w:val="36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6" o:title=""/>
            <w10:wrap type="square" side="left" anchorx="page"/>
          </v:shape>
          <o:OLEObject Type="Embed" ProgID="PBrush" ShapeID="_x0000_s1026" DrawAspect="Content" ObjectID="_1569392225" r:id="rId7"/>
        </w:object>
      </w:r>
    </w:p>
    <w:p w:rsidR="008E47A6" w:rsidRDefault="008E47A6" w:rsidP="008E47A6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8E47A6" w:rsidRDefault="008E47A6" w:rsidP="008E47A6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8E47A6" w:rsidRDefault="008E47A6" w:rsidP="008E47A6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8E47A6" w:rsidRDefault="008E47A6" w:rsidP="008E47A6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8E47A6" w:rsidRDefault="008E47A6" w:rsidP="008E47A6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8E47A6" w:rsidRDefault="008E47A6" w:rsidP="008E47A6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E47A6" w:rsidRDefault="008E47A6" w:rsidP="008E47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жовтня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2017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року                            </w:t>
      </w:r>
      <w:r>
        <w:rPr>
          <w:rFonts w:ascii="Times New Roman" w:hAnsi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/>
          <w:sz w:val="24"/>
          <w:szCs w:val="24"/>
        </w:rPr>
        <w:t>Біла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Церква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№ 369</w:t>
      </w:r>
    </w:p>
    <w:p w:rsidR="008E47A6" w:rsidRDefault="008E47A6" w:rsidP="003D20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20DC" w:rsidRDefault="003D20DC" w:rsidP="003D20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початок опалювального періоду </w:t>
      </w:r>
    </w:p>
    <w:p w:rsidR="00BE002C" w:rsidRDefault="003D20DC" w:rsidP="00210F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2017-2018</w:t>
      </w:r>
      <w:r w:rsidR="0086476A"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м. Біла Церква</w:t>
      </w:r>
    </w:p>
    <w:p w:rsidR="00210F37" w:rsidRDefault="00210F37" w:rsidP="00210F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10F37" w:rsidRPr="00210F37" w:rsidRDefault="00210F37" w:rsidP="00210F3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3D20DC" w:rsidRDefault="003D20DC" w:rsidP="00210F3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департаменту житлово-комунального господарства Білоцерківської міської ради від </w:t>
      </w:r>
      <w:r w:rsidR="002D7207">
        <w:rPr>
          <w:rFonts w:ascii="Times New Roman" w:hAnsi="Times New Roman" w:cs="Times New Roman"/>
          <w:sz w:val="24"/>
          <w:szCs w:val="24"/>
          <w:lang w:val="uk-UA"/>
        </w:rPr>
        <w:t>09 жовтня 2017 р. № 1465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відповідно до пп.1 п. «а» ст. 30 Закону України «Про місцеве самоврядування в Україні», пп.2 п.3 ст.16 Закону України «Про житлово-комунальні послуги», </w:t>
      </w:r>
      <w:r w:rsidR="002667D1">
        <w:rPr>
          <w:rFonts w:ascii="Times New Roman" w:hAnsi="Times New Roman" w:cs="Times New Roman"/>
          <w:sz w:val="24"/>
          <w:szCs w:val="24"/>
          <w:lang w:val="uk-UA"/>
        </w:rPr>
        <w:t>ч.12 ст. 25 Закону України «Про теплопостачання», п.5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 від 21 липня 2005 року № 630,  п. 7.9.4 Правил технічної експлуатації теплових установок і мереж,  затверджених Наказом Міністерства палива та енергетики України від 14.02.2007 р. №71,</w:t>
      </w:r>
      <w:r w:rsidR="00210F37" w:rsidRPr="00210F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0F37">
        <w:rPr>
          <w:rFonts w:ascii="Times New Roman" w:hAnsi="Times New Roman" w:cs="Times New Roman"/>
          <w:sz w:val="24"/>
          <w:szCs w:val="24"/>
          <w:lang w:val="uk-UA"/>
        </w:rPr>
        <w:t>розпорядження голови Київської обласної державної адміністрації від 05 жовтня 2017 року № 524 «Про опалювальний період 2017/2018 року», виконавчий комітет міської ради вирішив</w:t>
      </w:r>
      <w:r w:rsidR="002667D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6476A" w:rsidRPr="002A308F" w:rsidRDefault="002A308F" w:rsidP="00210F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6476A" w:rsidRPr="002A308F"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 Білоцерківської міської ради «Білоцер</w:t>
      </w:r>
      <w:r w:rsidR="00210F37">
        <w:rPr>
          <w:rFonts w:ascii="Times New Roman" w:hAnsi="Times New Roman" w:cs="Times New Roman"/>
          <w:sz w:val="24"/>
          <w:szCs w:val="24"/>
          <w:lang w:val="uk-UA"/>
        </w:rPr>
        <w:t xml:space="preserve">ківтепломережа» розпочати з 10 </w:t>
      </w:r>
      <w:r w:rsidR="0086476A" w:rsidRPr="002A308F">
        <w:rPr>
          <w:rFonts w:ascii="Times New Roman" w:hAnsi="Times New Roman" w:cs="Times New Roman"/>
          <w:sz w:val="24"/>
          <w:szCs w:val="24"/>
          <w:lang w:val="uk-UA"/>
        </w:rPr>
        <w:t>жовтня 2017 року  опалювальний період 2017-2018 років для закладів охорони здоров’я, дитячих дошкільних, шкільних, позашкільних та спортивних закладів міста згідно із заявами керівників установ.</w:t>
      </w:r>
    </w:p>
    <w:p w:rsidR="002667D1" w:rsidRPr="002A308F" w:rsidRDefault="002A308F" w:rsidP="00B339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86476A" w:rsidRPr="002A308F">
        <w:rPr>
          <w:rFonts w:ascii="Times New Roman" w:hAnsi="Times New Roman" w:cs="Times New Roman"/>
          <w:sz w:val="24"/>
          <w:szCs w:val="24"/>
          <w:lang w:val="uk-UA"/>
        </w:rPr>
        <w:t xml:space="preserve">Опалювальний період  </w:t>
      </w:r>
      <w:r w:rsidR="002667D1" w:rsidRPr="002A308F">
        <w:rPr>
          <w:rFonts w:ascii="Times New Roman" w:hAnsi="Times New Roman" w:cs="Times New Roman"/>
          <w:sz w:val="24"/>
          <w:szCs w:val="24"/>
          <w:lang w:val="uk-UA"/>
        </w:rPr>
        <w:t>для житлового фонду, інших споживачів міста Біла Церква</w:t>
      </w:r>
      <w:r w:rsidR="0086476A" w:rsidRPr="002A308F">
        <w:rPr>
          <w:rFonts w:ascii="Times New Roman" w:hAnsi="Times New Roman" w:cs="Times New Roman"/>
          <w:sz w:val="24"/>
          <w:szCs w:val="24"/>
          <w:lang w:val="uk-UA"/>
        </w:rPr>
        <w:t xml:space="preserve"> розпочати </w:t>
      </w:r>
      <w:r w:rsidR="002667D1" w:rsidRPr="002A308F">
        <w:rPr>
          <w:rFonts w:ascii="Times New Roman" w:hAnsi="Times New Roman" w:cs="Times New Roman"/>
          <w:sz w:val="24"/>
          <w:szCs w:val="24"/>
          <w:lang w:val="uk-UA"/>
        </w:rPr>
        <w:t xml:space="preserve"> виходячи з кліматичних умов згідно з </w:t>
      </w:r>
      <w:proofErr w:type="spellStart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>будівельними</w:t>
      </w:r>
      <w:proofErr w:type="spellEnd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 xml:space="preserve"> нормами і правилами, правилами </w:t>
      </w:r>
      <w:proofErr w:type="spellStart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 xml:space="preserve">, нормами </w:t>
      </w:r>
      <w:proofErr w:type="spellStart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>санітарного</w:t>
      </w:r>
      <w:proofErr w:type="spellEnd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>законодавства</w:t>
      </w:r>
      <w:proofErr w:type="spellEnd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>іншими</w:t>
      </w:r>
      <w:proofErr w:type="spellEnd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>нормативними</w:t>
      </w:r>
      <w:proofErr w:type="spellEnd"/>
      <w:r w:rsidR="002667D1" w:rsidRPr="002A308F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документами</w:t>
      </w:r>
      <w:r w:rsidR="002667D1" w:rsidRPr="002A308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діб</w:t>
      </w:r>
      <w:proofErr w:type="spellEnd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середня</w:t>
      </w:r>
      <w:proofErr w:type="spellEnd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добова</w:t>
      </w:r>
      <w:proofErr w:type="spellEnd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температура </w:t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зовні</w:t>
      </w:r>
      <w:r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шнього</w:t>
      </w:r>
      <w:proofErr w:type="spellEnd"/>
      <w:r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становить 8 </w:t>
      </w:r>
      <w:proofErr w:type="spellStart"/>
      <w:r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градусів</w:t>
      </w:r>
      <w:proofErr w:type="spellEnd"/>
      <w:r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тепла </w:t>
      </w:r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та </w:t>
      </w:r>
      <w:proofErr w:type="spellStart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нижче</w:t>
      </w:r>
      <w:proofErr w:type="spellEnd"/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667D1" w:rsidRPr="002A308F" w:rsidRDefault="002A308F" w:rsidP="002A30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</w:t>
      </w:r>
      <w:r w:rsidR="0086476A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="002667D1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ідключення споживачів до систем теплопостачання</w:t>
      </w:r>
      <w:r w:rsidR="00942378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здійсн</w:t>
      </w:r>
      <w:r w:rsidR="0086476A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ювати</w:t>
      </w:r>
      <w:r w:rsidR="00942378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при наявності актів готовності до опалювального сезону, </w:t>
      </w:r>
      <w:r w:rsidR="00A164BE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визначених</w:t>
      </w:r>
      <w:r w:rsidR="00942378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339B9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додатком</w:t>
      </w:r>
      <w:r w:rsidR="00942378" w:rsidRPr="002A30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10 до </w:t>
      </w:r>
      <w:r w:rsidR="00942378" w:rsidRPr="002A308F">
        <w:rPr>
          <w:rFonts w:ascii="Times New Roman" w:hAnsi="Times New Roman" w:cs="Times New Roman"/>
          <w:sz w:val="24"/>
          <w:szCs w:val="24"/>
          <w:lang w:val="uk-UA"/>
        </w:rPr>
        <w:t>Правил технічної експлуатації теплових установок і мереж,  затверджених Наказом Міністерства палива та енергетики України від 14.02.2007 р. № 71, та при проведених розрахунках і погашенні заборгованості за енергоносії</w:t>
      </w:r>
      <w:r w:rsidR="00A164BE" w:rsidRPr="002A30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64BE" w:rsidRPr="002A308F" w:rsidRDefault="002A308F" w:rsidP="002A30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A164BE" w:rsidRPr="002A308F">
        <w:rPr>
          <w:rFonts w:ascii="Times New Roman" w:hAnsi="Times New Roman" w:cs="Times New Roman"/>
          <w:sz w:val="24"/>
          <w:szCs w:val="24"/>
          <w:lang w:val="uk-UA"/>
        </w:rPr>
        <w:t>Департаменту житлово-комунального господарства Білоцерківської міської ради та комунальному підприємству Білоцерківської міської ради «Білоцерківтепломережа» забез</w:t>
      </w:r>
      <w:r w:rsidR="00210F37">
        <w:rPr>
          <w:rFonts w:ascii="Times New Roman" w:hAnsi="Times New Roman" w:cs="Times New Roman"/>
          <w:sz w:val="24"/>
          <w:szCs w:val="24"/>
          <w:lang w:val="uk-UA"/>
        </w:rPr>
        <w:t>печити виконання даного рішення</w:t>
      </w:r>
      <w:r w:rsidR="00A164BE" w:rsidRPr="002A30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42378" w:rsidRPr="002A308F" w:rsidRDefault="002A308F" w:rsidP="002A30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942378" w:rsidRPr="002A308F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  </w:t>
      </w:r>
      <w:r w:rsidR="00A164BE" w:rsidRPr="002A308F">
        <w:rPr>
          <w:rFonts w:ascii="Times New Roman" w:hAnsi="Times New Roman" w:cs="Times New Roman"/>
          <w:sz w:val="24"/>
          <w:szCs w:val="24"/>
          <w:lang w:val="uk-UA"/>
        </w:rPr>
        <w:t>згідно з розподілом обов’язків.</w:t>
      </w:r>
    </w:p>
    <w:p w:rsidR="002A308F" w:rsidRDefault="002A308F" w:rsidP="002A308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2378" w:rsidRPr="00942378" w:rsidRDefault="00942378" w:rsidP="002A308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</w:t>
      </w:r>
      <w:r w:rsidR="002A308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A308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Г.А. Дикий</w:t>
      </w:r>
    </w:p>
    <w:sectPr w:rsidR="00942378" w:rsidRPr="00942378" w:rsidSect="00210F37">
      <w:pgSz w:w="11906" w:h="16838"/>
      <w:pgMar w:top="1134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C7612E"/>
    <w:multiLevelType w:val="hybridMultilevel"/>
    <w:tmpl w:val="2DDEE842"/>
    <w:lvl w:ilvl="0" w:tplc="DCDEE8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E90"/>
    <w:rsid w:val="00210F37"/>
    <w:rsid w:val="002667D1"/>
    <w:rsid w:val="002A308F"/>
    <w:rsid w:val="002D7207"/>
    <w:rsid w:val="003D20DC"/>
    <w:rsid w:val="008147CC"/>
    <w:rsid w:val="0086476A"/>
    <w:rsid w:val="008E47A6"/>
    <w:rsid w:val="00904D9C"/>
    <w:rsid w:val="00942378"/>
    <w:rsid w:val="00A164BE"/>
    <w:rsid w:val="00AD2D42"/>
    <w:rsid w:val="00B339B9"/>
    <w:rsid w:val="00BE002C"/>
    <w:rsid w:val="00CB692C"/>
    <w:rsid w:val="00FC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35484DF-1884-43F0-BDD0-A04AC066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7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7207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8E47A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8E47A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1293A-0D4A-4D7F-A505-DD382F5B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4</cp:revision>
  <cp:lastPrinted>2017-10-09T11:51:00Z</cp:lastPrinted>
  <dcterms:created xsi:type="dcterms:W3CDTF">2017-10-10T14:05:00Z</dcterms:created>
  <dcterms:modified xsi:type="dcterms:W3CDTF">2017-10-13T06:31:00Z</dcterms:modified>
</cp:coreProperties>
</file>