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FC" w:rsidRDefault="006A4DFC" w:rsidP="00117E2A"/>
    <w:p w:rsidR="006A4DFC" w:rsidRDefault="006A4DFC" w:rsidP="00117E2A">
      <w:pPr>
        <w:rPr>
          <w:color w:val="00000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75878748" r:id="rId5"/>
        </w:pict>
      </w:r>
    </w:p>
    <w:p w:rsidR="006A4DFC" w:rsidRDefault="006A4DFC" w:rsidP="00117E2A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6A4DFC" w:rsidRDefault="006A4DFC" w:rsidP="00117E2A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6A4DFC" w:rsidRDefault="006A4DFC" w:rsidP="00117E2A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6A4DFC" w:rsidRDefault="006A4DFC" w:rsidP="00117E2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6A4DFC" w:rsidRDefault="006A4DFC" w:rsidP="00117E2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6A4DFC" w:rsidRDefault="006A4DFC" w:rsidP="00117E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21 грудня 2017 року                                                                                № 1</w:t>
      </w:r>
      <w:r>
        <w:rPr>
          <w:rFonts w:ascii="Times New Roman" w:hAnsi="Times New Roman" w:cs="Times New Roman"/>
          <w:sz w:val="24"/>
          <w:szCs w:val="24"/>
          <w:lang w:val="uk-UA"/>
        </w:rPr>
        <w:t>803</w:t>
      </w:r>
      <w:r>
        <w:rPr>
          <w:rFonts w:ascii="Times New Roman" w:hAnsi="Times New Roman" w:cs="Times New Roman"/>
          <w:sz w:val="24"/>
          <w:szCs w:val="24"/>
        </w:rPr>
        <w:t>-42-VII</w:t>
      </w:r>
    </w:p>
    <w:p w:rsidR="006A4DFC" w:rsidRDefault="006A4DFC" w:rsidP="00236A97">
      <w:pPr>
        <w:pStyle w:val="NormalWeb"/>
        <w:spacing w:before="0" w:beforeAutospacing="0" w:after="0" w:afterAutospacing="0"/>
      </w:pPr>
      <w:r>
        <w:t xml:space="preserve">Про затвердження міської комплексної </w:t>
      </w:r>
    </w:p>
    <w:p w:rsidR="006A4DFC" w:rsidRDefault="006A4DFC" w:rsidP="00236A97">
      <w:pPr>
        <w:pStyle w:val="NormalWeb"/>
        <w:spacing w:before="0" w:beforeAutospacing="0" w:after="0" w:afterAutospacing="0"/>
      </w:pPr>
      <w:r>
        <w:t>Програми подолання дитячої</w:t>
      </w:r>
    </w:p>
    <w:p w:rsidR="006A4DFC" w:rsidRDefault="006A4DFC" w:rsidP="00236A97">
      <w:pPr>
        <w:pStyle w:val="NormalWeb"/>
        <w:spacing w:before="0" w:beforeAutospacing="0" w:after="0" w:afterAutospacing="0"/>
      </w:pPr>
      <w:r>
        <w:t xml:space="preserve">бездоглядності, профілактики </w:t>
      </w:r>
    </w:p>
    <w:p w:rsidR="006A4DFC" w:rsidRDefault="006A4DFC" w:rsidP="00236A97">
      <w:pPr>
        <w:pStyle w:val="NormalWeb"/>
        <w:tabs>
          <w:tab w:val="left" w:pos="6300"/>
        </w:tabs>
        <w:spacing w:before="0" w:beforeAutospacing="0" w:after="0" w:afterAutospacing="0"/>
      </w:pPr>
      <w:r>
        <w:t xml:space="preserve">негативних явищ у дитячому середовищі, </w:t>
      </w:r>
    </w:p>
    <w:p w:rsidR="006A4DFC" w:rsidRDefault="006A4DFC" w:rsidP="00236A97">
      <w:pPr>
        <w:pStyle w:val="NormalWeb"/>
        <w:tabs>
          <w:tab w:val="left" w:pos="6300"/>
        </w:tabs>
        <w:spacing w:before="0" w:beforeAutospacing="0" w:after="0" w:afterAutospacing="0"/>
      </w:pPr>
      <w:r>
        <w:t xml:space="preserve">підтримки сімей з дітьми й розвитку </w:t>
      </w:r>
    </w:p>
    <w:p w:rsidR="006A4DFC" w:rsidRDefault="006A4DFC" w:rsidP="00236A97">
      <w:pPr>
        <w:pStyle w:val="NormalWeb"/>
        <w:tabs>
          <w:tab w:val="left" w:pos="6300"/>
        </w:tabs>
        <w:spacing w:before="0" w:beforeAutospacing="0" w:after="0" w:afterAutospacing="0"/>
      </w:pPr>
      <w:r>
        <w:t xml:space="preserve">соціальних послуг для сім’ї, дітей та молоді </w:t>
      </w:r>
    </w:p>
    <w:p w:rsidR="006A4DFC" w:rsidRDefault="006A4DFC" w:rsidP="00236A97">
      <w:pPr>
        <w:pStyle w:val="NormalWeb"/>
        <w:tabs>
          <w:tab w:val="left" w:pos="6300"/>
        </w:tabs>
        <w:spacing w:before="0" w:beforeAutospacing="0" w:after="0" w:afterAutospacing="0"/>
      </w:pPr>
      <w:r>
        <w:t>«Назустріч дітям» на 2018 – 2022 роки</w:t>
      </w:r>
    </w:p>
    <w:p w:rsidR="006A4DFC" w:rsidRDefault="006A4DFC" w:rsidP="00236A97">
      <w:pPr>
        <w:pStyle w:val="NormalWeb"/>
        <w:tabs>
          <w:tab w:val="left" w:pos="6300"/>
        </w:tabs>
        <w:spacing w:before="0" w:beforeAutospacing="0" w:after="0" w:afterAutospacing="0"/>
      </w:pPr>
    </w:p>
    <w:p w:rsidR="006A4DFC" w:rsidRDefault="006A4DFC" w:rsidP="00236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постійної комісії з питань освіти, науки, культури, мови, прав національних меншин, міжнародного співробітництва, інформаційної політики,  молоді, спорту та туризму, соціального захисту, охорони здоров’я, материнства та дитинства від 08 грудня 2017 р. № 2-17-474 й з метою підтримки сім’ї, створення  в місті умов для подолання дитячої бездоглядності та безпритульності, профілактики негативних явищ у дитячому середовищі, реалізації державних гарантій і конституційних прав дітей-сиріт та дітей, позбавлених батьківського піклування, забезпечення сімейного благополуччя, підтримки родин з дітьми, які опинилися в складних життєвих обставинах, на виконання законів України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«Про органи і служби у справах дітей та спеціальні установи для дітей», «Про соціальні послуги»,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ст. 26 Закону України «Про місцеве самоврядування в Україні» міська рада вирішила:</w:t>
      </w:r>
    </w:p>
    <w:p w:rsidR="006A4DFC" w:rsidRDefault="006A4DFC" w:rsidP="00236A97">
      <w:pPr>
        <w:pStyle w:val="NormalWeb"/>
        <w:spacing w:before="0" w:beforeAutospacing="0" w:after="0" w:afterAutospacing="0"/>
        <w:jc w:val="both"/>
      </w:pPr>
    </w:p>
    <w:p w:rsidR="006A4DFC" w:rsidRDefault="006A4DFC" w:rsidP="00236A97">
      <w:pPr>
        <w:pStyle w:val="NormalWeb"/>
        <w:spacing w:before="0" w:beforeAutospacing="0" w:after="0" w:afterAutospacing="0"/>
        <w:jc w:val="both"/>
      </w:pPr>
      <w:r>
        <w:t>1.  Затвердити  міську комплексну програму подолання дитячої бездоглядності, профілактики негативних явищ у дитячому середовищі, підтримки сімей з дітьми й розвитку соціальних послуг для сім’ї, дітей та молоді «Назустріч дітям» на 2018 – 2022 роки (додається).</w:t>
      </w:r>
    </w:p>
    <w:p w:rsidR="006A4DFC" w:rsidRDefault="006A4DFC" w:rsidP="00F01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4DFC" w:rsidRPr="00F01688" w:rsidRDefault="006A4DFC" w:rsidP="00F01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1688">
        <w:rPr>
          <w:rFonts w:ascii="Times New Roman" w:hAnsi="Times New Roman" w:cs="Times New Roman"/>
          <w:sz w:val="24"/>
          <w:szCs w:val="24"/>
        </w:rPr>
        <w:t>2. Фінансовому управлінню при формуванні бюджету на наступні роки передбачати кошти на виконання програми в межах можливостей бюджету.</w:t>
      </w:r>
    </w:p>
    <w:p w:rsidR="006A4DFC" w:rsidRPr="00F01688" w:rsidRDefault="006A4DFC" w:rsidP="00F01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4DFC" w:rsidRPr="00F01688" w:rsidRDefault="006A4DFC" w:rsidP="00F01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1688">
        <w:rPr>
          <w:rFonts w:ascii="Times New Roman" w:hAnsi="Times New Roman" w:cs="Times New Roman"/>
          <w:sz w:val="24"/>
          <w:szCs w:val="24"/>
        </w:rPr>
        <w:t>3. Визначити службу у справах дітей Білоцерківської міської ради головним розпорядником коштів щодо фінансування заходів, передбачених програмою.</w:t>
      </w:r>
    </w:p>
    <w:p w:rsidR="006A4DFC" w:rsidRPr="00F01688" w:rsidRDefault="006A4DFC" w:rsidP="00F01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4DFC" w:rsidRPr="00F01688" w:rsidRDefault="006A4DFC" w:rsidP="00F01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688">
        <w:rPr>
          <w:rFonts w:ascii="Times New Roman" w:hAnsi="Times New Roman" w:cs="Times New Roman"/>
          <w:sz w:val="24"/>
          <w:szCs w:val="24"/>
        </w:rPr>
        <w:t>4. Контроль за виконанням рішення покласти на постійну комісію міської ради з питань освіти, науки, культури, мови, прав національних меншин, міжнародного співробітництва, інформаційної політики,  молоді, спорту та туризму, соціального захисту, охорони здоров’я, материнства та дитинства.</w:t>
      </w:r>
    </w:p>
    <w:p w:rsidR="006A4DFC" w:rsidRDefault="006A4DFC" w:rsidP="00236A97">
      <w:pPr>
        <w:pStyle w:val="NormalWeb"/>
        <w:spacing w:before="0" w:beforeAutospacing="0" w:after="0" w:afterAutospacing="0"/>
      </w:pPr>
    </w:p>
    <w:p w:rsidR="006A4DFC" w:rsidRPr="00D7024D" w:rsidRDefault="006A4DFC" w:rsidP="00117E2A">
      <w:pPr>
        <w:pStyle w:val="NormalWeb"/>
        <w:spacing w:before="0" w:beforeAutospacing="0" w:after="0" w:afterAutospacing="0"/>
      </w:pPr>
      <w:r>
        <w:t xml:space="preserve">Міський голова                                                                                            Г.А. Дикий </w:t>
      </w:r>
    </w:p>
    <w:sectPr w:rsidR="006A4DFC" w:rsidRPr="00D7024D" w:rsidSect="00CA0790">
      <w:pgSz w:w="11906" w:h="16838"/>
      <w:pgMar w:top="1134" w:right="74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9C5"/>
    <w:rsid w:val="0003472C"/>
    <w:rsid w:val="00117E2A"/>
    <w:rsid w:val="00236A97"/>
    <w:rsid w:val="0027303F"/>
    <w:rsid w:val="0047235D"/>
    <w:rsid w:val="005D19C5"/>
    <w:rsid w:val="005F1E15"/>
    <w:rsid w:val="0062565F"/>
    <w:rsid w:val="0067730C"/>
    <w:rsid w:val="006A4DFC"/>
    <w:rsid w:val="00814642"/>
    <w:rsid w:val="008C2277"/>
    <w:rsid w:val="00926373"/>
    <w:rsid w:val="009D2038"/>
    <w:rsid w:val="00AD5362"/>
    <w:rsid w:val="00B04AAC"/>
    <w:rsid w:val="00C15AAE"/>
    <w:rsid w:val="00CA0790"/>
    <w:rsid w:val="00D7024D"/>
    <w:rsid w:val="00F01688"/>
    <w:rsid w:val="00F76FF2"/>
    <w:rsid w:val="00FF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35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7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17E2A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117E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CF5E23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1</Pages>
  <Words>361</Words>
  <Characters>2062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MIS_BCER2</cp:lastModifiedBy>
  <cp:revision>14</cp:revision>
  <cp:lastPrinted>2017-12-27T09:19:00Z</cp:lastPrinted>
  <dcterms:created xsi:type="dcterms:W3CDTF">2017-11-04T00:36:00Z</dcterms:created>
  <dcterms:modified xsi:type="dcterms:W3CDTF">2017-12-27T09:19:00Z</dcterms:modified>
</cp:coreProperties>
</file>