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5A0D" w:rsidRDefault="00A95A0D" w:rsidP="005D43F9">
      <w:pPr>
        <w:rPr>
          <w:lang w:eastAsia="uk-UA"/>
        </w:rPr>
      </w:pPr>
    </w:p>
    <w:p w:rsidR="00A95A0D" w:rsidRDefault="00A95A0D" w:rsidP="005D43F9">
      <w:pPr>
        <w:rPr>
          <w:color w:val="000000"/>
        </w:rPr>
      </w:pPr>
      <w:r>
        <w:rPr>
          <w:noProof/>
          <w:lang w:val="ru-RU"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in;margin-top:-28.35pt;width:45pt;height:60.75pt;z-index:251658240" fillcolor="window">
            <v:imagedata r:id="rId5" o:title=""/>
            <w10:wrap type="square" side="left"/>
          </v:shape>
          <o:OLEObject Type="Embed" ProgID="PBrush" ShapeID="_x0000_s1026" DrawAspect="Content" ObjectID="_1575795235" r:id="rId6"/>
        </w:pict>
      </w:r>
    </w:p>
    <w:p w:rsidR="00A95A0D" w:rsidRDefault="00A95A0D" w:rsidP="005D43F9">
      <w:pPr>
        <w:pStyle w:val="PlainText"/>
        <w:jc w:val="center"/>
        <w:rPr>
          <w:rFonts w:ascii="Times New Roman" w:hAnsi="Times New Roman" w:cs="Times New Roman"/>
          <w:sz w:val="36"/>
          <w:szCs w:val="36"/>
          <w:lang w:val="uk-UA"/>
        </w:rPr>
      </w:pPr>
    </w:p>
    <w:p w:rsidR="00A95A0D" w:rsidRDefault="00A95A0D" w:rsidP="005D43F9">
      <w:pPr>
        <w:pStyle w:val="PlainText"/>
        <w:jc w:val="center"/>
        <w:rPr>
          <w:rFonts w:ascii="Times New Roman" w:hAnsi="Times New Roman" w:cs="Times New Roman"/>
          <w:sz w:val="36"/>
          <w:szCs w:val="36"/>
          <w:lang w:val="uk-UA"/>
        </w:rPr>
      </w:pPr>
    </w:p>
    <w:p w:rsidR="00A95A0D" w:rsidRDefault="00A95A0D" w:rsidP="005D43F9">
      <w:pPr>
        <w:pStyle w:val="PlainText"/>
        <w:jc w:val="center"/>
        <w:rPr>
          <w:rFonts w:ascii="Times New Roman" w:hAnsi="Times New Roman" w:cs="Times New Roman"/>
          <w:sz w:val="36"/>
          <w:szCs w:val="36"/>
          <w:lang w:val="uk-UA"/>
        </w:rPr>
      </w:pPr>
      <w:r>
        <w:rPr>
          <w:rFonts w:ascii="Times New Roman" w:hAnsi="Times New Roman" w:cs="Times New Roman"/>
          <w:sz w:val="36"/>
          <w:szCs w:val="36"/>
          <w:lang w:val="uk-UA"/>
        </w:rPr>
        <w:t>БІЛОЦЕРКІВСЬКА МІСЬКА РАДА</w:t>
      </w:r>
    </w:p>
    <w:p w:rsidR="00A95A0D" w:rsidRDefault="00A95A0D" w:rsidP="005D43F9">
      <w:pPr>
        <w:pStyle w:val="PlainText"/>
        <w:tabs>
          <w:tab w:val="center" w:pos="4819"/>
          <w:tab w:val="right" w:pos="9639"/>
        </w:tabs>
        <w:rPr>
          <w:rFonts w:ascii="Times New Roman" w:hAnsi="Times New Roman" w:cs="Times New Roman"/>
          <w:sz w:val="32"/>
          <w:szCs w:val="32"/>
          <w:lang w:val="uk-UA"/>
        </w:rPr>
      </w:pPr>
      <w:r>
        <w:rPr>
          <w:rFonts w:ascii="Times New Roman" w:hAnsi="Times New Roman" w:cs="Times New Roman"/>
          <w:sz w:val="32"/>
          <w:szCs w:val="32"/>
          <w:lang w:val="uk-UA"/>
        </w:rPr>
        <w:tab/>
        <w:t>КИЇВСЬКОЇ ОБЛАСТІ</w:t>
      </w:r>
      <w:r>
        <w:rPr>
          <w:rFonts w:ascii="Times New Roman" w:hAnsi="Times New Roman" w:cs="Times New Roman"/>
          <w:sz w:val="32"/>
          <w:szCs w:val="32"/>
          <w:lang w:val="uk-UA"/>
        </w:rPr>
        <w:tab/>
      </w:r>
    </w:p>
    <w:p w:rsidR="00A95A0D" w:rsidRDefault="00A95A0D" w:rsidP="005D43F9">
      <w:pPr>
        <w:pStyle w:val="PlainText"/>
        <w:jc w:val="center"/>
        <w:rPr>
          <w:rFonts w:ascii="Times New Roman" w:hAnsi="Times New Roman" w:cs="Times New Roman"/>
          <w:b/>
          <w:bCs/>
          <w:sz w:val="36"/>
          <w:szCs w:val="36"/>
          <w:lang w:val="uk-UA"/>
        </w:rPr>
      </w:pPr>
      <w:r>
        <w:rPr>
          <w:rFonts w:ascii="Times New Roman" w:hAnsi="Times New Roman" w:cs="Times New Roman"/>
          <w:b/>
          <w:bCs/>
          <w:sz w:val="36"/>
          <w:szCs w:val="36"/>
          <w:lang w:val="uk-UA"/>
        </w:rPr>
        <w:t>Р І Ш Е Н Н Я</w:t>
      </w:r>
    </w:p>
    <w:p w:rsidR="00A95A0D" w:rsidRDefault="00A95A0D" w:rsidP="005D43F9">
      <w:pPr>
        <w:pStyle w:val="PlainText"/>
        <w:jc w:val="center"/>
        <w:rPr>
          <w:rFonts w:ascii="Times New Roman" w:hAnsi="Times New Roman" w:cs="Times New Roman"/>
          <w:b/>
          <w:bCs/>
          <w:sz w:val="36"/>
          <w:szCs w:val="36"/>
          <w:lang w:val="uk-UA"/>
        </w:rPr>
      </w:pPr>
    </w:p>
    <w:p w:rsidR="00A95A0D" w:rsidRPr="005D43F9" w:rsidRDefault="00A95A0D" w:rsidP="005D43F9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5D43F9">
        <w:rPr>
          <w:rFonts w:ascii="Times New Roman" w:hAnsi="Times New Roman" w:cs="Times New Roman"/>
          <w:sz w:val="24"/>
          <w:szCs w:val="24"/>
        </w:rPr>
        <w:t xml:space="preserve">від 21 грудня 2017 року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Pr="005D43F9">
        <w:rPr>
          <w:rFonts w:ascii="Times New Roman" w:hAnsi="Times New Roman" w:cs="Times New Roman"/>
          <w:sz w:val="24"/>
          <w:szCs w:val="24"/>
        </w:rPr>
        <w:t xml:space="preserve">         № 1</w:t>
      </w:r>
      <w:r>
        <w:rPr>
          <w:rFonts w:ascii="Times New Roman" w:hAnsi="Times New Roman" w:cs="Times New Roman"/>
          <w:sz w:val="24"/>
          <w:szCs w:val="24"/>
        </w:rPr>
        <w:t>882</w:t>
      </w:r>
      <w:r w:rsidRPr="005D43F9">
        <w:rPr>
          <w:rFonts w:ascii="Times New Roman" w:hAnsi="Times New Roman" w:cs="Times New Roman"/>
          <w:sz w:val="24"/>
          <w:szCs w:val="24"/>
        </w:rPr>
        <w:t>-43-VII</w:t>
      </w:r>
    </w:p>
    <w:p w:rsidR="00A95A0D" w:rsidRPr="00A175A0" w:rsidRDefault="00A95A0D" w:rsidP="00A175A0">
      <w:pPr>
        <w:pStyle w:val="40"/>
        <w:shd w:val="clear" w:color="auto" w:fill="auto"/>
        <w:spacing w:before="0" w:after="0" w:line="240" w:lineRule="auto"/>
        <w:ind w:right="2976"/>
        <w:rPr>
          <w:sz w:val="24"/>
          <w:szCs w:val="24"/>
        </w:rPr>
      </w:pPr>
    </w:p>
    <w:p w:rsidR="00A95A0D" w:rsidRPr="00A175A0" w:rsidRDefault="00A95A0D" w:rsidP="00A175A0">
      <w:pPr>
        <w:pStyle w:val="40"/>
        <w:shd w:val="clear" w:color="auto" w:fill="auto"/>
        <w:spacing w:before="0" w:after="0" w:line="240" w:lineRule="auto"/>
        <w:ind w:right="2976"/>
        <w:rPr>
          <w:sz w:val="24"/>
          <w:szCs w:val="24"/>
        </w:rPr>
      </w:pPr>
      <w:r w:rsidRPr="00A175A0">
        <w:rPr>
          <w:sz w:val="24"/>
          <w:szCs w:val="24"/>
        </w:rPr>
        <w:t xml:space="preserve">Про підтримку звернення трудового колективу КП </w:t>
      </w:r>
      <w:r w:rsidRPr="00A175A0">
        <w:rPr>
          <w:sz w:val="24"/>
          <w:szCs w:val="24"/>
          <w:lang w:eastAsia="ru-RU"/>
        </w:rPr>
        <w:t>КОР</w:t>
      </w:r>
      <w:r w:rsidRPr="00A175A0">
        <w:rPr>
          <w:sz w:val="24"/>
          <w:szCs w:val="24"/>
        </w:rPr>
        <w:t xml:space="preserve"> «Київський академічний обласний музично-драматичний театр ім. П. К. Саксаганського» до голови  Київської обласної ради</w:t>
      </w:r>
    </w:p>
    <w:p w:rsidR="00A95A0D" w:rsidRPr="00A175A0" w:rsidRDefault="00A95A0D" w:rsidP="00A175A0">
      <w:pPr>
        <w:widowControl w:val="0"/>
        <w:spacing w:after="0" w:line="240" w:lineRule="auto"/>
        <w:ind w:left="1520" w:right="920" w:firstLine="920"/>
        <w:jc w:val="both"/>
        <w:rPr>
          <w:rFonts w:ascii="Times New Roman" w:hAnsi="Times New Roman" w:cs="Times New Roman"/>
          <w:color w:val="000000"/>
          <w:spacing w:val="10"/>
          <w:sz w:val="24"/>
          <w:szCs w:val="24"/>
          <w:lang w:eastAsia="uk-UA"/>
        </w:rPr>
      </w:pPr>
    </w:p>
    <w:p w:rsidR="00A95A0D" w:rsidRPr="00A175A0" w:rsidRDefault="00A95A0D" w:rsidP="00A175A0">
      <w:pPr>
        <w:widowControl w:val="0"/>
        <w:spacing w:after="0" w:line="240" w:lineRule="auto"/>
        <w:ind w:right="-81" w:firstLine="920"/>
        <w:jc w:val="both"/>
        <w:rPr>
          <w:rFonts w:ascii="Times New Roman" w:hAnsi="Times New Roman" w:cs="Times New Roman"/>
          <w:color w:val="000000"/>
          <w:spacing w:val="10"/>
          <w:sz w:val="24"/>
          <w:szCs w:val="24"/>
          <w:lang w:eastAsia="uk-UA"/>
        </w:rPr>
      </w:pPr>
    </w:p>
    <w:p w:rsidR="00A95A0D" w:rsidRDefault="00A95A0D" w:rsidP="00A175A0">
      <w:pPr>
        <w:widowControl w:val="0"/>
        <w:spacing w:after="0" w:line="240" w:lineRule="auto"/>
        <w:ind w:right="-81" w:firstLine="920"/>
        <w:jc w:val="both"/>
        <w:rPr>
          <w:rFonts w:ascii="Times New Roman" w:hAnsi="Times New Roman" w:cs="Times New Roman"/>
          <w:color w:val="000000"/>
          <w:spacing w:val="10"/>
          <w:sz w:val="24"/>
          <w:szCs w:val="24"/>
          <w:lang w:eastAsia="uk-UA"/>
        </w:rPr>
      </w:pPr>
      <w:r w:rsidRPr="00A175A0">
        <w:rPr>
          <w:rFonts w:ascii="Times New Roman" w:hAnsi="Times New Roman" w:cs="Times New Roman"/>
          <w:color w:val="000000"/>
          <w:spacing w:val="10"/>
          <w:sz w:val="24"/>
          <w:szCs w:val="24"/>
          <w:lang w:eastAsia="uk-UA"/>
        </w:rPr>
        <w:t>Розглянувши звернення т</w:t>
      </w:r>
      <w:r w:rsidRPr="00A175A0">
        <w:rPr>
          <w:rFonts w:ascii="Times New Roman" w:hAnsi="Times New Roman" w:cs="Times New Roman"/>
          <w:color w:val="000000"/>
          <w:spacing w:val="10"/>
          <w:sz w:val="24"/>
          <w:szCs w:val="24"/>
          <w:lang w:eastAsia="ru-RU"/>
        </w:rPr>
        <w:t xml:space="preserve">рудового </w:t>
      </w:r>
      <w:r w:rsidRPr="00A175A0">
        <w:rPr>
          <w:rFonts w:ascii="Times New Roman" w:hAnsi="Times New Roman" w:cs="Times New Roman"/>
          <w:color w:val="000000"/>
          <w:spacing w:val="10"/>
          <w:sz w:val="24"/>
          <w:szCs w:val="24"/>
          <w:lang w:eastAsia="uk-UA"/>
        </w:rPr>
        <w:t xml:space="preserve">колективу КП КОР «Київський академічний обласний музично-драматичний театр ім. </w:t>
      </w:r>
      <w:r w:rsidRPr="00A175A0">
        <w:rPr>
          <w:rFonts w:ascii="Times New Roman" w:hAnsi="Times New Roman" w:cs="Times New Roman"/>
          <w:color w:val="000000"/>
          <w:spacing w:val="10"/>
          <w:sz w:val="24"/>
          <w:szCs w:val="24"/>
          <w:lang w:eastAsia="ru-RU"/>
        </w:rPr>
        <w:t xml:space="preserve">П. </w:t>
      </w:r>
      <w:r w:rsidRPr="00A175A0">
        <w:rPr>
          <w:rFonts w:ascii="Times New Roman" w:hAnsi="Times New Roman" w:cs="Times New Roman"/>
          <w:color w:val="000000"/>
          <w:spacing w:val="10"/>
          <w:sz w:val="24"/>
          <w:szCs w:val="24"/>
          <w:lang w:eastAsia="uk-UA"/>
        </w:rPr>
        <w:t>К. Саксаганського», керуючись ст. 25, ст. 59, ст. 71 Закону України «Про місцеве самоврядування в Україні», Регламенту Білоцерківської міської ради VII скликання, затвердженого рішенням міської ради від 11 грудня 2015 року № 07-02-VII, міська рада вирішила:</w:t>
      </w:r>
    </w:p>
    <w:p w:rsidR="00A95A0D" w:rsidRPr="00A175A0" w:rsidRDefault="00A95A0D" w:rsidP="00A175A0">
      <w:pPr>
        <w:widowControl w:val="0"/>
        <w:spacing w:after="0" w:line="240" w:lineRule="auto"/>
        <w:ind w:right="-81" w:firstLine="920"/>
        <w:jc w:val="both"/>
        <w:rPr>
          <w:rFonts w:ascii="Times New Roman" w:hAnsi="Times New Roman" w:cs="Times New Roman"/>
          <w:color w:val="000000"/>
          <w:spacing w:val="10"/>
          <w:sz w:val="24"/>
          <w:szCs w:val="24"/>
          <w:lang w:eastAsia="uk-UA"/>
        </w:rPr>
      </w:pPr>
    </w:p>
    <w:p w:rsidR="00A95A0D" w:rsidRDefault="00A95A0D" w:rsidP="00A175A0">
      <w:pPr>
        <w:widowControl w:val="0"/>
        <w:numPr>
          <w:ilvl w:val="0"/>
          <w:numId w:val="1"/>
        </w:numPr>
        <w:spacing w:after="0" w:line="240" w:lineRule="auto"/>
        <w:ind w:right="-81" w:firstLine="900"/>
        <w:jc w:val="both"/>
        <w:rPr>
          <w:rFonts w:ascii="Times New Roman" w:hAnsi="Times New Roman" w:cs="Times New Roman"/>
          <w:color w:val="000000"/>
          <w:spacing w:val="10"/>
          <w:sz w:val="24"/>
          <w:szCs w:val="24"/>
          <w:lang w:eastAsia="uk-UA"/>
        </w:rPr>
      </w:pPr>
      <w:r w:rsidRPr="00A175A0">
        <w:rPr>
          <w:rFonts w:ascii="Times New Roman" w:hAnsi="Times New Roman" w:cs="Times New Roman"/>
          <w:color w:val="000000"/>
          <w:spacing w:val="10"/>
          <w:sz w:val="24"/>
          <w:szCs w:val="24"/>
          <w:lang w:eastAsia="uk-UA"/>
        </w:rPr>
        <w:t xml:space="preserve"> Підтримати звернення трудового колективу КП КОР «Київський академічний обласний музично-драматичний театр ім. </w:t>
      </w:r>
      <w:r w:rsidRPr="00A175A0">
        <w:rPr>
          <w:rFonts w:ascii="Times New Roman" w:hAnsi="Times New Roman" w:cs="Times New Roman"/>
          <w:color w:val="000000"/>
          <w:spacing w:val="10"/>
          <w:sz w:val="24"/>
          <w:szCs w:val="24"/>
          <w:lang w:eastAsia="ru-RU"/>
        </w:rPr>
        <w:t xml:space="preserve">П. </w:t>
      </w:r>
      <w:r w:rsidRPr="00A175A0">
        <w:rPr>
          <w:rFonts w:ascii="Times New Roman" w:hAnsi="Times New Roman" w:cs="Times New Roman"/>
          <w:color w:val="000000"/>
          <w:spacing w:val="10"/>
          <w:sz w:val="24"/>
          <w:szCs w:val="24"/>
          <w:lang w:eastAsia="uk-UA"/>
        </w:rPr>
        <w:t>К. Саксаганського» до голови Київської обласної ради (копія звернення додається).</w:t>
      </w:r>
    </w:p>
    <w:p w:rsidR="00A95A0D" w:rsidRPr="00A175A0" w:rsidRDefault="00A95A0D" w:rsidP="00A175A0">
      <w:pPr>
        <w:widowControl w:val="0"/>
        <w:spacing w:after="0" w:line="240" w:lineRule="auto"/>
        <w:ind w:right="-81"/>
        <w:jc w:val="both"/>
        <w:rPr>
          <w:rFonts w:ascii="Times New Roman" w:hAnsi="Times New Roman" w:cs="Times New Roman"/>
          <w:color w:val="000000"/>
          <w:spacing w:val="10"/>
          <w:sz w:val="24"/>
          <w:szCs w:val="24"/>
          <w:lang w:eastAsia="uk-UA"/>
        </w:rPr>
      </w:pPr>
    </w:p>
    <w:p w:rsidR="00A95A0D" w:rsidRPr="00A175A0" w:rsidRDefault="00A95A0D" w:rsidP="00A175A0">
      <w:pPr>
        <w:widowControl w:val="0"/>
        <w:numPr>
          <w:ilvl w:val="0"/>
          <w:numId w:val="1"/>
        </w:numPr>
        <w:spacing w:after="0" w:line="240" w:lineRule="auto"/>
        <w:ind w:right="-81" w:firstLine="900"/>
        <w:jc w:val="both"/>
        <w:rPr>
          <w:rFonts w:ascii="Times New Roman" w:hAnsi="Times New Roman" w:cs="Times New Roman"/>
          <w:color w:val="000000"/>
          <w:spacing w:val="10"/>
          <w:sz w:val="24"/>
          <w:szCs w:val="24"/>
          <w:lang w:eastAsia="uk-UA"/>
        </w:rPr>
      </w:pPr>
      <w:r w:rsidRPr="00A175A0">
        <w:rPr>
          <w:rFonts w:ascii="Times New Roman" w:hAnsi="Times New Roman" w:cs="Times New Roman"/>
          <w:color w:val="000000"/>
          <w:spacing w:val="10"/>
          <w:sz w:val="24"/>
          <w:szCs w:val="24"/>
          <w:lang w:eastAsia="uk-UA"/>
        </w:rPr>
        <w:t xml:space="preserve"> Контроль за виконанням цього рішення покласти на секретаря Білоцерківської міської ради.</w:t>
      </w:r>
    </w:p>
    <w:p w:rsidR="00A95A0D" w:rsidRPr="00A175A0" w:rsidRDefault="00A95A0D" w:rsidP="00A175A0">
      <w:pPr>
        <w:widowControl w:val="0"/>
        <w:tabs>
          <w:tab w:val="right" w:pos="10330"/>
          <w:tab w:val="right" w:pos="11245"/>
        </w:tabs>
        <w:spacing w:after="0" w:line="240" w:lineRule="auto"/>
        <w:ind w:right="-81"/>
        <w:jc w:val="both"/>
        <w:rPr>
          <w:rFonts w:ascii="Times New Roman" w:hAnsi="Times New Roman" w:cs="Times New Roman"/>
          <w:color w:val="000000"/>
          <w:spacing w:val="10"/>
          <w:sz w:val="24"/>
          <w:szCs w:val="24"/>
          <w:lang w:eastAsia="uk-UA"/>
        </w:rPr>
      </w:pPr>
    </w:p>
    <w:p w:rsidR="00A95A0D" w:rsidRPr="00A175A0" w:rsidRDefault="00A95A0D" w:rsidP="00A175A0">
      <w:pPr>
        <w:widowControl w:val="0"/>
        <w:tabs>
          <w:tab w:val="right" w:pos="10330"/>
          <w:tab w:val="right" w:pos="11245"/>
        </w:tabs>
        <w:spacing w:after="0" w:line="240" w:lineRule="auto"/>
        <w:ind w:right="-81"/>
        <w:jc w:val="both"/>
        <w:rPr>
          <w:rFonts w:ascii="Times New Roman" w:hAnsi="Times New Roman" w:cs="Times New Roman"/>
          <w:color w:val="000000"/>
          <w:spacing w:val="10"/>
          <w:sz w:val="24"/>
          <w:szCs w:val="24"/>
          <w:lang w:eastAsia="uk-UA"/>
        </w:rPr>
      </w:pPr>
    </w:p>
    <w:p w:rsidR="00A95A0D" w:rsidRPr="00A175A0" w:rsidRDefault="00A95A0D" w:rsidP="00A175A0">
      <w:pPr>
        <w:widowControl w:val="0"/>
        <w:tabs>
          <w:tab w:val="right" w:pos="10330"/>
          <w:tab w:val="right" w:pos="11245"/>
        </w:tabs>
        <w:spacing w:after="0" w:line="240" w:lineRule="auto"/>
        <w:ind w:right="-81"/>
        <w:jc w:val="both"/>
        <w:rPr>
          <w:rFonts w:ascii="Times New Roman" w:hAnsi="Times New Roman" w:cs="Times New Roman"/>
          <w:color w:val="000000"/>
          <w:spacing w:val="10"/>
          <w:sz w:val="24"/>
          <w:szCs w:val="24"/>
          <w:lang w:eastAsia="uk-UA"/>
        </w:rPr>
      </w:pPr>
      <w:r w:rsidRPr="00A175A0">
        <w:rPr>
          <w:rFonts w:ascii="Times New Roman" w:hAnsi="Times New Roman" w:cs="Times New Roman"/>
          <w:color w:val="000000"/>
          <w:spacing w:val="10"/>
          <w:sz w:val="24"/>
          <w:szCs w:val="24"/>
          <w:lang w:eastAsia="uk-UA"/>
        </w:rPr>
        <w:t xml:space="preserve">Міський голова                                                                              Г.А. </w:t>
      </w:r>
      <w:bookmarkStart w:id="0" w:name="_GoBack"/>
      <w:bookmarkEnd w:id="0"/>
      <w:r w:rsidRPr="00A175A0">
        <w:rPr>
          <w:rFonts w:ascii="Times New Roman" w:hAnsi="Times New Roman" w:cs="Times New Roman"/>
          <w:color w:val="000000"/>
          <w:spacing w:val="10"/>
          <w:sz w:val="24"/>
          <w:szCs w:val="24"/>
          <w:lang w:eastAsia="uk-UA"/>
        </w:rPr>
        <w:t>Дикий</w:t>
      </w:r>
    </w:p>
    <w:p w:rsidR="00A95A0D" w:rsidRPr="00A175A0" w:rsidRDefault="00A95A0D" w:rsidP="00A175A0">
      <w:pPr>
        <w:pStyle w:val="30"/>
        <w:shd w:val="clear" w:color="auto" w:fill="auto"/>
        <w:spacing w:after="0" w:line="240" w:lineRule="auto"/>
        <w:ind w:right="160"/>
        <w:rPr>
          <w:sz w:val="24"/>
          <w:szCs w:val="24"/>
        </w:rPr>
      </w:pPr>
    </w:p>
    <w:p w:rsidR="00A95A0D" w:rsidRPr="00A175A0" w:rsidRDefault="00A95A0D" w:rsidP="00A175A0">
      <w:pPr>
        <w:pStyle w:val="30"/>
        <w:shd w:val="clear" w:color="auto" w:fill="auto"/>
        <w:spacing w:after="0" w:line="240" w:lineRule="auto"/>
        <w:ind w:right="160"/>
        <w:rPr>
          <w:sz w:val="24"/>
          <w:szCs w:val="24"/>
        </w:rPr>
      </w:pPr>
    </w:p>
    <w:p w:rsidR="00A95A0D" w:rsidRPr="00A175A0" w:rsidRDefault="00A95A0D" w:rsidP="00A175A0">
      <w:pPr>
        <w:pStyle w:val="30"/>
        <w:shd w:val="clear" w:color="auto" w:fill="auto"/>
        <w:spacing w:after="0" w:line="240" w:lineRule="auto"/>
        <w:ind w:right="160"/>
        <w:rPr>
          <w:sz w:val="24"/>
          <w:szCs w:val="24"/>
        </w:rPr>
      </w:pPr>
    </w:p>
    <w:p w:rsidR="00A95A0D" w:rsidRPr="00A175A0" w:rsidRDefault="00A95A0D" w:rsidP="00A175A0">
      <w:pPr>
        <w:pStyle w:val="30"/>
        <w:shd w:val="clear" w:color="auto" w:fill="auto"/>
        <w:spacing w:after="0" w:line="240" w:lineRule="auto"/>
        <w:ind w:right="160"/>
        <w:rPr>
          <w:sz w:val="24"/>
          <w:szCs w:val="24"/>
        </w:rPr>
      </w:pPr>
    </w:p>
    <w:p w:rsidR="00A95A0D" w:rsidRPr="00A175A0" w:rsidRDefault="00A95A0D" w:rsidP="00A175A0">
      <w:pPr>
        <w:pStyle w:val="30"/>
        <w:shd w:val="clear" w:color="auto" w:fill="auto"/>
        <w:spacing w:after="0" w:line="240" w:lineRule="auto"/>
        <w:ind w:right="160"/>
        <w:rPr>
          <w:sz w:val="24"/>
          <w:szCs w:val="24"/>
        </w:rPr>
      </w:pPr>
    </w:p>
    <w:p w:rsidR="00A95A0D" w:rsidRPr="00A175A0" w:rsidRDefault="00A95A0D" w:rsidP="00A175A0">
      <w:pPr>
        <w:pStyle w:val="30"/>
        <w:shd w:val="clear" w:color="auto" w:fill="auto"/>
        <w:spacing w:after="0" w:line="240" w:lineRule="auto"/>
        <w:ind w:right="160"/>
        <w:rPr>
          <w:sz w:val="24"/>
          <w:szCs w:val="24"/>
        </w:rPr>
      </w:pPr>
    </w:p>
    <w:p w:rsidR="00A95A0D" w:rsidRPr="00A175A0" w:rsidRDefault="00A95A0D" w:rsidP="00A175A0">
      <w:pPr>
        <w:pStyle w:val="30"/>
        <w:shd w:val="clear" w:color="auto" w:fill="auto"/>
        <w:spacing w:after="0" w:line="240" w:lineRule="auto"/>
        <w:ind w:right="160"/>
        <w:rPr>
          <w:sz w:val="24"/>
          <w:szCs w:val="24"/>
        </w:rPr>
      </w:pPr>
    </w:p>
    <w:p w:rsidR="00A95A0D" w:rsidRPr="00A175A0" w:rsidRDefault="00A95A0D" w:rsidP="00A175A0">
      <w:pPr>
        <w:pStyle w:val="30"/>
        <w:shd w:val="clear" w:color="auto" w:fill="auto"/>
        <w:spacing w:after="0" w:line="240" w:lineRule="auto"/>
        <w:ind w:right="160"/>
        <w:rPr>
          <w:sz w:val="24"/>
          <w:szCs w:val="24"/>
        </w:rPr>
      </w:pPr>
    </w:p>
    <w:p w:rsidR="00A95A0D" w:rsidRPr="00A175A0" w:rsidRDefault="00A95A0D" w:rsidP="00A175A0">
      <w:pPr>
        <w:pStyle w:val="30"/>
        <w:shd w:val="clear" w:color="auto" w:fill="auto"/>
        <w:spacing w:after="0" w:line="240" w:lineRule="auto"/>
        <w:ind w:right="160"/>
        <w:rPr>
          <w:sz w:val="24"/>
          <w:szCs w:val="24"/>
        </w:rPr>
      </w:pPr>
    </w:p>
    <w:p w:rsidR="00A95A0D" w:rsidRPr="00A175A0" w:rsidRDefault="00A95A0D" w:rsidP="00A175A0">
      <w:pPr>
        <w:pStyle w:val="30"/>
        <w:shd w:val="clear" w:color="auto" w:fill="auto"/>
        <w:spacing w:after="0" w:line="240" w:lineRule="auto"/>
        <w:ind w:right="160"/>
        <w:rPr>
          <w:sz w:val="24"/>
          <w:szCs w:val="24"/>
        </w:rPr>
      </w:pPr>
    </w:p>
    <w:p w:rsidR="00A95A0D" w:rsidRPr="00A175A0" w:rsidRDefault="00A95A0D" w:rsidP="00A175A0">
      <w:pPr>
        <w:pStyle w:val="30"/>
        <w:shd w:val="clear" w:color="auto" w:fill="auto"/>
        <w:spacing w:after="0" w:line="240" w:lineRule="auto"/>
        <w:ind w:right="160"/>
        <w:rPr>
          <w:sz w:val="24"/>
          <w:szCs w:val="24"/>
        </w:rPr>
      </w:pPr>
    </w:p>
    <w:p w:rsidR="00A95A0D" w:rsidRPr="00A175A0" w:rsidRDefault="00A95A0D" w:rsidP="00A175A0">
      <w:pPr>
        <w:pStyle w:val="30"/>
        <w:shd w:val="clear" w:color="auto" w:fill="auto"/>
        <w:spacing w:after="0" w:line="240" w:lineRule="auto"/>
        <w:ind w:right="160"/>
        <w:rPr>
          <w:sz w:val="24"/>
          <w:szCs w:val="24"/>
        </w:rPr>
      </w:pPr>
    </w:p>
    <w:p w:rsidR="00A95A0D" w:rsidRPr="00A175A0" w:rsidRDefault="00A95A0D" w:rsidP="00A175A0">
      <w:pPr>
        <w:pStyle w:val="30"/>
        <w:shd w:val="clear" w:color="auto" w:fill="auto"/>
        <w:spacing w:after="0" w:line="240" w:lineRule="auto"/>
        <w:ind w:right="160"/>
        <w:rPr>
          <w:sz w:val="24"/>
          <w:szCs w:val="24"/>
        </w:rPr>
      </w:pPr>
    </w:p>
    <w:p w:rsidR="00A95A0D" w:rsidRPr="00A175A0" w:rsidRDefault="00A95A0D" w:rsidP="00A175A0">
      <w:pPr>
        <w:pStyle w:val="30"/>
        <w:shd w:val="clear" w:color="auto" w:fill="auto"/>
        <w:spacing w:after="0" w:line="240" w:lineRule="auto"/>
        <w:ind w:right="160"/>
        <w:rPr>
          <w:sz w:val="24"/>
          <w:szCs w:val="24"/>
        </w:rPr>
      </w:pPr>
    </w:p>
    <w:p w:rsidR="00A95A0D" w:rsidRPr="00A175A0" w:rsidRDefault="00A95A0D" w:rsidP="00A175A0">
      <w:pPr>
        <w:pStyle w:val="30"/>
        <w:shd w:val="clear" w:color="auto" w:fill="auto"/>
        <w:spacing w:after="0" w:line="240" w:lineRule="auto"/>
        <w:ind w:right="160"/>
        <w:rPr>
          <w:sz w:val="24"/>
          <w:szCs w:val="24"/>
        </w:rPr>
      </w:pPr>
    </w:p>
    <w:p w:rsidR="00A95A0D" w:rsidRPr="00A175A0" w:rsidRDefault="00A95A0D" w:rsidP="00A175A0">
      <w:pPr>
        <w:pStyle w:val="30"/>
        <w:shd w:val="clear" w:color="auto" w:fill="auto"/>
        <w:spacing w:after="0" w:line="240" w:lineRule="auto"/>
        <w:ind w:right="160"/>
        <w:rPr>
          <w:sz w:val="24"/>
          <w:szCs w:val="24"/>
        </w:rPr>
      </w:pPr>
    </w:p>
    <w:p w:rsidR="00A95A0D" w:rsidRPr="00A175A0" w:rsidRDefault="00A95A0D" w:rsidP="00A175A0">
      <w:pPr>
        <w:pStyle w:val="30"/>
        <w:shd w:val="clear" w:color="auto" w:fill="auto"/>
        <w:spacing w:after="0" w:line="240" w:lineRule="auto"/>
        <w:ind w:right="160"/>
        <w:rPr>
          <w:sz w:val="24"/>
          <w:szCs w:val="24"/>
        </w:rPr>
      </w:pPr>
    </w:p>
    <w:p w:rsidR="00A95A0D" w:rsidRPr="00A175A0" w:rsidRDefault="00A95A0D" w:rsidP="00A175A0">
      <w:pPr>
        <w:pStyle w:val="30"/>
        <w:shd w:val="clear" w:color="auto" w:fill="auto"/>
        <w:spacing w:after="0" w:line="240" w:lineRule="auto"/>
        <w:ind w:right="160"/>
        <w:rPr>
          <w:sz w:val="24"/>
          <w:szCs w:val="24"/>
        </w:rPr>
      </w:pPr>
    </w:p>
    <w:p w:rsidR="00A95A0D" w:rsidRDefault="00A95A0D" w:rsidP="00A175A0">
      <w:pPr>
        <w:pStyle w:val="30"/>
        <w:shd w:val="clear" w:color="auto" w:fill="auto"/>
        <w:spacing w:after="0" w:line="240" w:lineRule="auto"/>
        <w:ind w:right="160"/>
        <w:rPr>
          <w:sz w:val="24"/>
          <w:szCs w:val="24"/>
        </w:rPr>
      </w:pPr>
    </w:p>
    <w:p w:rsidR="00A95A0D" w:rsidRPr="005D43F9" w:rsidRDefault="00A95A0D" w:rsidP="00A175A0">
      <w:pPr>
        <w:pStyle w:val="30"/>
        <w:shd w:val="clear" w:color="auto" w:fill="auto"/>
        <w:spacing w:after="0" w:line="240" w:lineRule="auto"/>
        <w:ind w:right="160"/>
        <w:rPr>
          <w:b w:val="0"/>
          <w:bCs w:val="0"/>
          <w:sz w:val="24"/>
          <w:szCs w:val="24"/>
        </w:rPr>
      </w:pPr>
      <w:r w:rsidRPr="005D43F9">
        <w:rPr>
          <w:b w:val="0"/>
          <w:bCs w:val="0"/>
          <w:sz w:val="24"/>
          <w:szCs w:val="24"/>
        </w:rPr>
        <w:t>Голові Київської обласної ради</w:t>
      </w:r>
    </w:p>
    <w:p w:rsidR="00A95A0D" w:rsidRPr="005D43F9" w:rsidRDefault="00A95A0D" w:rsidP="00A175A0">
      <w:pPr>
        <w:pStyle w:val="30"/>
        <w:shd w:val="clear" w:color="auto" w:fill="auto"/>
        <w:spacing w:after="0" w:line="240" w:lineRule="auto"/>
        <w:ind w:right="160"/>
        <w:rPr>
          <w:b w:val="0"/>
          <w:bCs w:val="0"/>
          <w:sz w:val="24"/>
          <w:szCs w:val="24"/>
        </w:rPr>
      </w:pPr>
      <w:r w:rsidRPr="005D43F9">
        <w:rPr>
          <w:b w:val="0"/>
          <w:bCs w:val="0"/>
          <w:sz w:val="24"/>
          <w:szCs w:val="24"/>
        </w:rPr>
        <w:t>Стариковій Г. В.</w:t>
      </w:r>
    </w:p>
    <w:p w:rsidR="00A95A0D" w:rsidRPr="005D43F9" w:rsidRDefault="00A95A0D" w:rsidP="00A175A0">
      <w:pPr>
        <w:pStyle w:val="30"/>
        <w:shd w:val="clear" w:color="auto" w:fill="auto"/>
        <w:spacing w:after="0" w:line="240" w:lineRule="auto"/>
        <w:jc w:val="center"/>
        <w:rPr>
          <w:b w:val="0"/>
          <w:bCs w:val="0"/>
          <w:sz w:val="24"/>
          <w:szCs w:val="24"/>
        </w:rPr>
      </w:pPr>
    </w:p>
    <w:p w:rsidR="00A95A0D" w:rsidRPr="005D43F9" w:rsidRDefault="00A95A0D" w:rsidP="00A175A0">
      <w:pPr>
        <w:pStyle w:val="30"/>
        <w:shd w:val="clear" w:color="auto" w:fill="auto"/>
        <w:spacing w:after="0" w:line="240" w:lineRule="auto"/>
        <w:jc w:val="center"/>
        <w:rPr>
          <w:b w:val="0"/>
          <w:bCs w:val="0"/>
          <w:sz w:val="24"/>
          <w:szCs w:val="24"/>
        </w:rPr>
      </w:pPr>
      <w:r w:rsidRPr="005D43F9">
        <w:rPr>
          <w:b w:val="0"/>
          <w:bCs w:val="0"/>
          <w:sz w:val="24"/>
          <w:szCs w:val="24"/>
        </w:rPr>
        <w:t>Шановна Ганно Віталіївно!</w:t>
      </w:r>
    </w:p>
    <w:p w:rsidR="00A95A0D" w:rsidRPr="005D43F9" w:rsidRDefault="00A95A0D" w:rsidP="00A175A0">
      <w:pPr>
        <w:pStyle w:val="1"/>
        <w:shd w:val="clear" w:color="auto" w:fill="auto"/>
        <w:spacing w:after="0" w:line="240" w:lineRule="auto"/>
        <w:ind w:right="-81" w:firstLine="900"/>
        <w:rPr>
          <w:sz w:val="24"/>
          <w:szCs w:val="24"/>
        </w:rPr>
      </w:pPr>
      <w:r w:rsidRPr="005D43F9">
        <w:rPr>
          <w:sz w:val="24"/>
          <w:szCs w:val="24"/>
        </w:rPr>
        <w:t>Ситуація з фінансуванням Київською обласною радою нашого підприємства сьогодні є не просто критичною. Вона робить неможливим функціонування Київського академічного обласного музично-драматичного театру ім. П. К. Саксаганського єдиного професійного театру Київщини!</w:t>
      </w:r>
    </w:p>
    <w:p w:rsidR="00A95A0D" w:rsidRPr="005D43F9" w:rsidRDefault="00A95A0D" w:rsidP="00A175A0">
      <w:pPr>
        <w:pStyle w:val="1"/>
        <w:shd w:val="clear" w:color="auto" w:fill="auto"/>
        <w:spacing w:after="0" w:line="240" w:lineRule="auto"/>
        <w:ind w:right="-81" w:firstLine="900"/>
        <w:rPr>
          <w:sz w:val="24"/>
          <w:szCs w:val="24"/>
        </w:rPr>
      </w:pPr>
    </w:p>
    <w:p w:rsidR="00A95A0D" w:rsidRPr="005D43F9" w:rsidRDefault="00A95A0D" w:rsidP="00A175A0">
      <w:pPr>
        <w:pStyle w:val="1"/>
        <w:shd w:val="clear" w:color="auto" w:fill="auto"/>
        <w:spacing w:after="0" w:line="240" w:lineRule="auto"/>
        <w:ind w:right="-81" w:firstLine="900"/>
        <w:rPr>
          <w:sz w:val="24"/>
          <w:szCs w:val="24"/>
        </w:rPr>
      </w:pPr>
      <w:r w:rsidRPr="005D43F9">
        <w:rPr>
          <w:sz w:val="24"/>
          <w:szCs w:val="24"/>
        </w:rPr>
        <w:t>Як Вам відомо, Рішенням Київської обласної ради від 26.12.2016 № 242-11 -VII «Про обласний бюджет Київської області на 2017 рік» було затверджено фінансування театру в сумі 24 678 100 грн. Театру видано лімітну довідку з помісячним асигнуванням, паспорт бюджетної програми і інші документи на 2017 рік. Рішенням сесії КОР № 320-14- VII від 19.05.2017 р. безпідставно були внесені зміни, за якими фінансування скорочується на 9 678 100 грн., про що свідчить Довідка про зміни до помісячного розпису асигнувань загального фонду бюджету на 2017 рік від 08.06.2017 р.</w:t>
      </w:r>
    </w:p>
    <w:p w:rsidR="00A95A0D" w:rsidRPr="005D43F9" w:rsidRDefault="00A95A0D" w:rsidP="00A175A0">
      <w:pPr>
        <w:pStyle w:val="1"/>
        <w:shd w:val="clear" w:color="auto" w:fill="auto"/>
        <w:spacing w:after="0" w:line="240" w:lineRule="auto"/>
        <w:ind w:right="-81" w:firstLine="900"/>
        <w:rPr>
          <w:sz w:val="24"/>
          <w:szCs w:val="24"/>
        </w:rPr>
      </w:pPr>
    </w:p>
    <w:p w:rsidR="00A95A0D" w:rsidRPr="005D43F9" w:rsidRDefault="00A95A0D" w:rsidP="00A175A0">
      <w:pPr>
        <w:pStyle w:val="1"/>
        <w:shd w:val="clear" w:color="auto" w:fill="auto"/>
        <w:spacing w:after="0" w:line="240" w:lineRule="auto"/>
        <w:ind w:right="-81" w:firstLine="900"/>
        <w:rPr>
          <w:sz w:val="24"/>
          <w:szCs w:val="24"/>
        </w:rPr>
      </w:pPr>
      <w:r w:rsidRPr="005D43F9">
        <w:rPr>
          <w:sz w:val="24"/>
          <w:szCs w:val="24"/>
        </w:rPr>
        <w:t>В процесі вирішення цього непорозуміння адміністрацією театру була документально обґрунтована необхідність фінансування в повному об’ємі, оскільки зазначені кошти за призначенням ідуть на виплату заробітної плати працівникам театру.</w:t>
      </w:r>
    </w:p>
    <w:p w:rsidR="00A95A0D" w:rsidRPr="005D43F9" w:rsidRDefault="00A95A0D" w:rsidP="00A175A0">
      <w:pPr>
        <w:pStyle w:val="1"/>
        <w:shd w:val="clear" w:color="auto" w:fill="auto"/>
        <w:spacing w:after="0" w:line="240" w:lineRule="auto"/>
        <w:ind w:right="-81" w:firstLine="900"/>
        <w:rPr>
          <w:sz w:val="24"/>
          <w:szCs w:val="24"/>
        </w:rPr>
      </w:pPr>
    </w:p>
    <w:p w:rsidR="00A95A0D" w:rsidRPr="005D43F9" w:rsidRDefault="00A95A0D" w:rsidP="00A175A0">
      <w:pPr>
        <w:pStyle w:val="1"/>
        <w:shd w:val="clear" w:color="auto" w:fill="auto"/>
        <w:spacing w:after="0" w:line="240" w:lineRule="auto"/>
        <w:ind w:right="-81" w:firstLine="900"/>
        <w:rPr>
          <w:sz w:val="24"/>
          <w:szCs w:val="24"/>
        </w:rPr>
      </w:pPr>
      <w:r w:rsidRPr="005D43F9">
        <w:rPr>
          <w:sz w:val="24"/>
          <w:szCs w:val="24"/>
        </w:rPr>
        <w:t xml:space="preserve">Продуктивність нашої праці підтверджують звіти про діяльність, які вчасно і в належному порядку надаються до всіх відповідних інстанцій. У червні 2017 року на нашому підприємстві Північним офісом Державної аудиторської служби України була проведена ревізія. З основних численних питань, які перевірялись ревізорами, порушень не встановлено. У Вимозі за результатами перевірки було зазначено про необхідність усунення порушень, які, на думку ревізорів, призвели до втрат, лише за трьома пунктами: </w:t>
      </w:r>
      <w:r w:rsidRPr="005D43F9">
        <w:rPr>
          <w:rStyle w:val="a0"/>
          <w:b w:val="0"/>
          <w:bCs w:val="0"/>
          <w:sz w:val="24"/>
          <w:szCs w:val="24"/>
        </w:rPr>
        <w:t xml:space="preserve">щодо </w:t>
      </w:r>
      <w:r w:rsidRPr="005D43F9">
        <w:rPr>
          <w:sz w:val="24"/>
          <w:szCs w:val="24"/>
        </w:rPr>
        <w:t xml:space="preserve">виплати матеріальної допомоги працівникам театру в нібито завищених розмірах, щодо незастосування санкції за несвоєчасне повернення майна (відеопроектора) та щодо зайвого списання пального. </w:t>
      </w:r>
      <w:r w:rsidRPr="005D43F9">
        <w:rPr>
          <w:rStyle w:val="a0"/>
          <w:b w:val="0"/>
          <w:bCs w:val="0"/>
          <w:sz w:val="24"/>
          <w:szCs w:val="24"/>
        </w:rPr>
        <w:t xml:space="preserve">Театр не погодився </w:t>
      </w:r>
      <w:r w:rsidRPr="005D43F9">
        <w:rPr>
          <w:sz w:val="24"/>
          <w:szCs w:val="24"/>
        </w:rPr>
        <w:t xml:space="preserve">з </w:t>
      </w:r>
      <w:r w:rsidRPr="005D43F9">
        <w:rPr>
          <w:rStyle w:val="a0"/>
          <w:b w:val="0"/>
          <w:bCs w:val="0"/>
          <w:sz w:val="24"/>
          <w:szCs w:val="24"/>
        </w:rPr>
        <w:t xml:space="preserve">вимогами та оскаржив їх у Київському окружному адміністративному </w:t>
      </w:r>
      <w:r w:rsidRPr="005D43F9">
        <w:rPr>
          <w:sz w:val="24"/>
          <w:szCs w:val="24"/>
        </w:rPr>
        <w:t xml:space="preserve">суді, який постановив: «Визнати протиправним та скасувати </w:t>
      </w:r>
      <w:r w:rsidRPr="005D43F9">
        <w:rPr>
          <w:rStyle w:val="a0"/>
          <w:b w:val="0"/>
          <w:bCs w:val="0"/>
          <w:sz w:val="24"/>
          <w:szCs w:val="24"/>
        </w:rPr>
        <w:t xml:space="preserve">пункт </w:t>
      </w:r>
      <w:r w:rsidRPr="005D43F9">
        <w:rPr>
          <w:sz w:val="24"/>
          <w:szCs w:val="24"/>
        </w:rPr>
        <w:t xml:space="preserve">1 Вимоги Північного офісу Держаудитслужби України № 26-04-14-14/6688 </w:t>
      </w:r>
      <w:r w:rsidRPr="005D43F9">
        <w:rPr>
          <w:rStyle w:val="a0"/>
          <w:b w:val="0"/>
          <w:bCs w:val="0"/>
          <w:sz w:val="24"/>
          <w:szCs w:val="24"/>
        </w:rPr>
        <w:t xml:space="preserve">від </w:t>
      </w:r>
      <w:r w:rsidRPr="005D43F9">
        <w:rPr>
          <w:sz w:val="24"/>
          <w:szCs w:val="24"/>
        </w:rPr>
        <w:t xml:space="preserve">30 червня 2017 року». Крім того справу </w:t>
      </w:r>
      <w:r w:rsidRPr="005D43F9">
        <w:rPr>
          <w:rStyle w:val="a0"/>
          <w:b w:val="0"/>
          <w:bCs w:val="0"/>
          <w:sz w:val="24"/>
          <w:szCs w:val="24"/>
        </w:rPr>
        <w:t xml:space="preserve">було </w:t>
      </w:r>
      <w:r w:rsidRPr="005D43F9">
        <w:rPr>
          <w:sz w:val="24"/>
          <w:szCs w:val="24"/>
        </w:rPr>
        <w:t xml:space="preserve">розглянуто у Білоцерківському </w:t>
      </w:r>
      <w:r w:rsidRPr="005D43F9">
        <w:rPr>
          <w:rStyle w:val="a0"/>
          <w:b w:val="0"/>
          <w:bCs w:val="0"/>
          <w:sz w:val="24"/>
          <w:szCs w:val="24"/>
        </w:rPr>
        <w:t xml:space="preserve">відділі </w:t>
      </w:r>
      <w:r w:rsidRPr="005D43F9">
        <w:rPr>
          <w:sz w:val="24"/>
          <w:szCs w:val="24"/>
        </w:rPr>
        <w:t xml:space="preserve">поліції ГУНП в Київській області, який постановив: </w:t>
      </w:r>
      <w:r w:rsidRPr="005D43F9">
        <w:rPr>
          <w:rStyle w:val="a0"/>
          <w:b w:val="0"/>
          <w:bCs w:val="0"/>
          <w:sz w:val="24"/>
          <w:szCs w:val="24"/>
        </w:rPr>
        <w:t xml:space="preserve">«Кримінальне </w:t>
      </w:r>
      <w:r w:rsidRPr="005D43F9">
        <w:rPr>
          <w:sz w:val="24"/>
          <w:szCs w:val="24"/>
        </w:rPr>
        <w:t xml:space="preserve">провадження № 12017110030003602 від 12.07.2017 за </w:t>
      </w:r>
      <w:r w:rsidRPr="005D43F9">
        <w:rPr>
          <w:rStyle w:val="a0"/>
          <w:b w:val="0"/>
          <w:bCs w:val="0"/>
          <w:sz w:val="24"/>
          <w:szCs w:val="24"/>
        </w:rPr>
        <w:t xml:space="preserve">ознаками злочину, </w:t>
      </w:r>
      <w:r w:rsidRPr="005D43F9">
        <w:rPr>
          <w:sz w:val="24"/>
          <w:szCs w:val="24"/>
        </w:rPr>
        <w:t xml:space="preserve">передбаченого ч. 1 ст. 364 </w:t>
      </w:r>
      <w:r w:rsidRPr="005D43F9">
        <w:rPr>
          <w:rStyle w:val="a0"/>
          <w:b w:val="0"/>
          <w:bCs w:val="0"/>
          <w:sz w:val="24"/>
          <w:szCs w:val="24"/>
        </w:rPr>
        <w:t xml:space="preserve">КК </w:t>
      </w:r>
      <w:r w:rsidRPr="005D43F9">
        <w:rPr>
          <w:sz w:val="24"/>
          <w:szCs w:val="24"/>
        </w:rPr>
        <w:t xml:space="preserve">України за фактом </w:t>
      </w:r>
      <w:r w:rsidRPr="005D43F9">
        <w:rPr>
          <w:rStyle w:val="a0"/>
          <w:b w:val="0"/>
          <w:bCs w:val="0"/>
          <w:sz w:val="24"/>
          <w:szCs w:val="24"/>
        </w:rPr>
        <w:t xml:space="preserve">зловживання своїм </w:t>
      </w:r>
      <w:r w:rsidRPr="005D43F9">
        <w:rPr>
          <w:sz w:val="24"/>
          <w:szCs w:val="24"/>
        </w:rPr>
        <w:t xml:space="preserve">службовим становищем особами </w:t>
      </w:r>
      <w:r w:rsidRPr="005D43F9">
        <w:rPr>
          <w:rStyle w:val="a0"/>
          <w:b w:val="0"/>
          <w:bCs w:val="0"/>
          <w:sz w:val="24"/>
          <w:szCs w:val="24"/>
        </w:rPr>
        <w:t xml:space="preserve">КП </w:t>
      </w:r>
      <w:r w:rsidRPr="005D43F9">
        <w:rPr>
          <w:sz w:val="24"/>
          <w:szCs w:val="24"/>
        </w:rPr>
        <w:t xml:space="preserve">КОР «Київський </w:t>
      </w:r>
      <w:r w:rsidRPr="005D43F9">
        <w:rPr>
          <w:rStyle w:val="a0"/>
          <w:b w:val="0"/>
          <w:bCs w:val="0"/>
          <w:sz w:val="24"/>
          <w:szCs w:val="24"/>
        </w:rPr>
        <w:t xml:space="preserve">академічний обласний </w:t>
      </w:r>
      <w:r w:rsidRPr="005D43F9">
        <w:rPr>
          <w:sz w:val="24"/>
          <w:szCs w:val="24"/>
        </w:rPr>
        <w:t>музично-драматичний театр ім. П. К. Саксаганського», закрити у зв’язку з відсутністю події злочину».</w:t>
      </w:r>
    </w:p>
    <w:p w:rsidR="00A95A0D" w:rsidRPr="005D43F9" w:rsidRDefault="00A95A0D" w:rsidP="00A175A0">
      <w:pPr>
        <w:pStyle w:val="1"/>
        <w:shd w:val="clear" w:color="auto" w:fill="auto"/>
        <w:spacing w:after="0" w:line="240" w:lineRule="auto"/>
        <w:ind w:right="-81" w:firstLine="900"/>
        <w:rPr>
          <w:sz w:val="24"/>
          <w:szCs w:val="24"/>
        </w:rPr>
      </w:pPr>
    </w:p>
    <w:p w:rsidR="00A95A0D" w:rsidRPr="005D43F9" w:rsidRDefault="00A95A0D" w:rsidP="00A175A0">
      <w:pPr>
        <w:pStyle w:val="1"/>
        <w:shd w:val="clear" w:color="auto" w:fill="auto"/>
        <w:spacing w:after="0" w:line="240" w:lineRule="auto"/>
        <w:ind w:right="-81" w:firstLine="900"/>
        <w:rPr>
          <w:sz w:val="24"/>
          <w:szCs w:val="24"/>
        </w:rPr>
      </w:pPr>
      <w:r w:rsidRPr="005D43F9">
        <w:rPr>
          <w:sz w:val="24"/>
          <w:szCs w:val="24"/>
        </w:rPr>
        <w:t>Незважаючи на наведені вище факти, на позачерговій вісімнадцятій сесії Київської обласної ради VII скликання було винесене питання про звільнення з посади генерального директора-художнього керівника театру В’ячеслава Ускова та прийняте рішення не повергати театру фінансування у потрібному об'ємі.</w:t>
      </w:r>
    </w:p>
    <w:p w:rsidR="00A95A0D" w:rsidRPr="005D43F9" w:rsidRDefault="00A95A0D" w:rsidP="00A175A0">
      <w:pPr>
        <w:pStyle w:val="1"/>
        <w:shd w:val="clear" w:color="auto" w:fill="auto"/>
        <w:spacing w:after="0" w:line="240" w:lineRule="auto"/>
        <w:ind w:right="-81" w:firstLine="900"/>
        <w:rPr>
          <w:sz w:val="24"/>
          <w:szCs w:val="24"/>
        </w:rPr>
      </w:pPr>
    </w:p>
    <w:p w:rsidR="00A95A0D" w:rsidRPr="005D43F9" w:rsidRDefault="00A95A0D" w:rsidP="00A175A0">
      <w:pPr>
        <w:pStyle w:val="1"/>
        <w:shd w:val="clear" w:color="auto" w:fill="auto"/>
        <w:spacing w:after="0" w:line="240" w:lineRule="auto"/>
        <w:ind w:right="-81" w:firstLine="900"/>
        <w:rPr>
          <w:sz w:val="24"/>
          <w:szCs w:val="24"/>
        </w:rPr>
      </w:pPr>
      <w:r w:rsidRPr="005D43F9">
        <w:rPr>
          <w:sz w:val="24"/>
          <w:szCs w:val="24"/>
        </w:rPr>
        <w:t xml:space="preserve">Обидва факти безпосередньо впливають на життєдіяльність колективу театру, точніше кажучи, блокують її. Тому 8 грудня 2017 року було проведено зібрання колективу, ініційоване профспілковим комітетом та керівництвом первинного осередку НСТДУ Київського академічного обласного музично- </w:t>
      </w:r>
    </w:p>
    <w:p w:rsidR="00A95A0D" w:rsidRPr="005D43F9" w:rsidRDefault="00A95A0D" w:rsidP="005D43F9">
      <w:pPr>
        <w:pStyle w:val="1"/>
        <w:shd w:val="clear" w:color="auto" w:fill="auto"/>
        <w:spacing w:after="0" w:line="240" w:lineRule="auto"/>
        <w:ind w:right="-81" w:firstLine="0"/>
        <w:jc w:val="center"/>
        <w:rPr>
          <w:sz w:val="24"/>
          <w:szCs w:val="24"/>
        </w:rPr>
      </w:pPr>
      <w:r w:rsidRPr="005D43F9">
        <w:rPr>
          <w:sz w:val="24"/>
          <w:szCs w:val="24"/>
        </w:rPr>
        <w:t>2</w:t>
      </w:r>
    </w:p>
    <w:p w:rsidR="00A95A0D" w:rsidRPr="005D43F9" w:rsidRDefault="00A95A0D" w:rsidP="005D43F9">
      <w:pPr>
        <w:pStyle w:val="1"/>
        <w:shd w:val="clear" w:color="auto" w:fill="auto"/>
        <w:spacing w:after="0" w:line="240" w:lineRule="auto"/>
        <w:ind w:right="-81" w:firstLine="0"/>
        <w:jc w:val="center"/>
        <w:rPr>
          <w:sz w:val="24"/>
          <w:szCs w:val="24"/>
        </w:rPr>
      </w:pPr>
    </w:p>
    <w:p w:rsidR="00A95A0D" w:rsidRPr="005D43F9" w:rsidRDefault="00A95A0D" w:rsidP="005D43F9">
      <w:pPr>
        <w:pStyle w:val="1"/>
        <w:shd w:val="clear" w:color="auto" w:fill="auto"/>
        <w:spacing w:after="0" w:line="240" w:lineRule="auto"/>
        <w:ind w:right="-81" w:firstLine="0"/>
        <w:rPr>
          <w:sz w:val="24"/>
          <w:szCs w:val="24"/>
        </w:rPr>
      </w:pPr>
      <w:r w:rsidRPr="005D43F9">
        <w:rPr>
          <w:sz w:val="24"/>
          <w:szCs w:val="24"/>
        </w:rPr>
        <w:t>драматичного театру ім. П. К. Саксаганського.</w:t>
      </w:r>
    </w:p>
    <w:p w:rsidR="00A95A0D" w:rsidRPr="005D43F9" w:rsidRDefault="00A95A0D" w:rsidP="00A175A0">
      <w:pPr>
        <w:pStyle w:val="1"/>
        <w:shd w:val="clear" w:color="auto" w:fill="auto"/>
        <w:spacing w:after="0" w:line="240" w:lineRule="auto"/>
        <w:ind w:right="-81" w:firstLine="900"/>
        <w:rPr>
          <w:sz w:val="24"/>
          <w:szCs w:val="24"/>
        </w:rPr>
      </w:pPr>
    </w:p>
    <w:p w:rsidR="00A95A0D" w:rsidRPr="005D43F9" w:rsidRDefault="00A95A0D" w:rsidP="00A175A0">
      <w:pPr>
        <w:pStyle w:val="1"/>
        <w:shd w:val="clear" w:color="auto" w:fill="auto"/>
        <w:spacing w:after="0" w:line="240" w:lineRule="auto"/>
        <w:ind w:right="-81" w:firstLine="900"/>
        <w:rPr>
          <w:sz w:val="24"/>
          <w:szCs w:val="24"/>
        </w:rPr>
      </w:pPr>
      <w:r w:rsidRPr="005D43F9">
        <w:rPr>
          <w:sz w:val="24"/>
          <w:szCs w:val="24"/>
        </w:rPr>
        <w:t>Ми вже неодноразово доводили до Вашого відома нашу позицію щодо безумовної підтримки В’ячеслава Ускова на посаді директора-художнього керівника театру ім. Саксаганського. Високі якісні та кількісні показники продуктивності праці, перемоги у конкурсах та фестивалях різного рівня, розвиток театру стали можливими саме завдяки його мудрому керівництву. Як показують перевірки, жодних законних підстав для звільнення директора- художнього керівника з посади немає. Нам не зрозумілі намагання змінити керівника, які приведуть лише до занепаду театру того високого рівня, якого ми досягли під керівництвом В’ячеслава Ускова.</w:t>
      </w:r>
    </w:p>
    <w:p w:rsidR="00A95A0D" w:rsidRPr="005D43F9" w:rsidRDefault="00A95A0D" w:rsidP="00A175A0">
      <w:pPr>
        <w:pStyle w:val="1"/>
        <w:shd w:val="clear" w:color="auto" w:fill="auto"/>
        <w:spacing w:after="0" w:line="240" w:lineRule="auto"/>
        <w:ind w:right="-81" w:firstLine="900"/>
        <w:rPr>
          <w:sz w:val="24"/>
          <w:szCs w:val="24"/>
        </w:rPr>
      </w:pPr>
    </w:p>
    <w:p w:rsidR="00A95A0D" w:rsidRPr="005D43F9" w:rsidRDefault="00A95A0D" w:rsidP="00A175A0">
      <w:pPr>
        <w:pStyle w:val="1"/>
        <w:shd w:val="clear" w:color="auto" w:fill="auto"/>
        <w:spacing w:after="0" w:line="240" w:lineRule="auto"/>
        <w:ind w:right="-81" w:firstLine="900"/>
        <w:rPr>
          <w:sz w:val="24"/>
          <w:szCs w:val="24"/>
        </w:rPr>
      </w:pPr>
      <w:r w:rsidRPr="005D43F9">
        <w:rPr>
          <w:sz w:val="24"/>
          <w:szCs w:val="24"/>
        </w:rPr>
        <w:t>Кричущим порушенням наших прав є невиплата заробітної плати, яку через брак фінансування ми не отримуємо вже майже три місяці. Як зазначалося вище, для цього також немає жодних законних підстав.</w:t>
      </w:r>
    </w:p>
    <w:p w:rsidR="00A95A0D" w:rsidRPr="005D43F9" w:rsidRDefault="00A95A0D" w:rsidP="00A175A0">
      <w:pPr>
        <w:pStyle w:val="1"/>
        <w:shd w:val="clear" w:color="auto" w:fill="auto"/>
        <w:spacing w:after="0" w:line="240" w:lineRule="auto"/>
        <w:ind w:right="-81" w:firstLine="900"/>
        <w:rPr>
          <w:sz w:val="24"/>
          <w:szCs w:val="24"/>
        </w:rPr>
      </w:pPr>
    </w:p>
    <w:p w:rsidR="00A95A0D" w:rsidRPr="005D43F9" w:rsidRDefault="00A95A0D" w:rsidP="00A175A0">
      <w:pPr>
        <w:pStyle w:val="1"/>
        <w:shd w:val="clear" w:color="auto" w:fill="auto"/>
        <w:spacing w:after="0" w:line="240" w:lineRule="auto"/>
        <w:ind w:right="-81" w:firstLine="900"/>
        <w:rPr>
          <w:sz w:val="24"/>
          <w:szCs w:val="24"/>
        </w:rPr>
      </w:pPr>
      <w:r w:rsidRPr="005D43F9">
        <w:rPr>
          <w:sz w:val="24"/>
          <w:szCs w:val="24"/>
        </w:rPr>
        <w:t>На зібранні колективу вирішено відстоювати права працівників театру та вжити для цього наступних заходів:</w:t>
      </w:r>
    </w:p>
    <w:p w:rsidR="00A95A0D" w:rsidRPr="005D43F9" w:rsidRDefault="00A95A0D" w:rsidP="00A175A0">
      <w:pPr>
        <w:pStyle w:val="1"/>
        <w:shd w:val="clear" w:color="auto" w:fill="auto"/>
        <w:spacing w:after="0" w:line="240" w:lineRule="auto"/>
        <w:ind w:right="-81" w:firstLine="900"/>
        <w:rPr>
          <w:sz w:val="24"/>
          <w:szCs w:val="24"/>
        </w:rPr>
      </w:pPr>
      <w:r w:rsidRPr="005D43F9">
        <w:rPr>
          <w:sz w:val="24"/>
          <w:szCs w:val="24"/>
        </w:rPr>
        <w:t>- Від 8 грудня 2017 року колектив театру ім. Саксаганського оголошує голодування;</w:t>
      </w:r>
    </w:p>
    <w:p w:rsidR="00A95A0D" w:rsidRPr="005D43F9" w:rsidRDefault="00A95A0D" w:rsidP="00A175A0">
      <w:pPr>
        <w:pStyle w:val="1"/>
        <w:shd w:val="clear" w:color="auto" w:fill="auto"/>
        <w:spacing w:after="0" w:line="240" w:lineRule="auto"/>
        <w:ind w:right="-81" w:firstLine="900"/>
        <w:rPr>
          <w:sz w:val="24"/>
          <w:szCs w:val="24"/>
        </w:rPr>
      </w:pPr>
      <w:r w:rsidRPr="005D43F9">
        <w:rPr>
          <w:sz w:val="24"/>
          <w:szCs w:val="24"/>
        </w:rPr>
        <w:t>- Будуть організовані мітинги працівників театру із залученням громадськості;</w:t>
      </w:r>
    </w:p>
    <w:p w:rsidR="00A95A0D" w:rsidRPr="005D43F9" w:rsidRDefault="00A95A0D" w:rsidP="00A175A0">
      <w:pPr>
        <w:pStyle w:val="1"/>
        <w:shd w:val="clear" w:color="auto" w:fill="auto"/>
        <w:spacing w:after="0" w:line="240" w:lineRule="auto"/>
        <w:ind w:right="-81" w:firstLine="900"/>
        <w:rPr>
          <w:sz w:val="24"/>
          <w:szCs w:val="24"/>
        </w:rPr>
      </w:pPr>
      <w:r w:rsidRPr="005D43F9">
        <w:rPr>
          <w:sz w:val="24"/>
          <w:szCs w:val="24"/>
        </w:rPr>
        <w:t>- Вся інформація про перебіг подій буде оприлюднюватися у засобах масової інформації.</w:t>
      </w:r>
    </w:p>
    <w:p w:rsidR="00A95A0D" w:rsidRPr="005D43F9" w:rsidRDefault="00A95A0D" w:rsidP="00A175A0">
      <w:pPr>
        <w:pStyle w:val="1"/>
        <w:shd w:val="clear" w:color="auto" w:fill="auto"/>
        <w:spacing w:after="0" w:line="240" w:lineRule="auto"/>
        <w:ind w:right="-81" w:firstLine="900"/>
        <w:rPr>
          <w:sz w:val="24"/>
          <w:szCs w:val="24"/>
        </w:rPr>
      </w:pPr>
    </w:p>
    <w:p w:rsidR="00A95A0D" w:rsidRPr="005D43F9" w:rsidRDefault="00A95A0D" w:rsidP="005D43F9">
      <w:pPr>
        <w:pStyle w:val="1"/>
        <w:shd w:val="clear" w:color="auto" w:fill="auto"/>
        <w:spacing w:after="0" w:line="240" w:lineRule="auto"/>
        <w:ind w:right="-81" w:firstLine="900"/>
        <w:rPr>
          <w:sz w:val="24"/>
          <w:szCs w:val="24"/>
        </w:rPr>
      </w:pPr>
      <w:r w:rsidRPr="005D43F9">
        <w:rPr>
          <w:sz w:val="24"/>
          <w:szCs w:val="24"/>
        </w:rPr>
        <w:t xml:space="preserve">Переконливо просимо Вас почути нас і вжити заходів з порятунку Київського академічного обласного музично-драматичного театру </w:t>
      </w:r>
      <w:r w:rsidRPr="005D43F9">
        <w:rPr>
          <w:rStyle w:val="a0"/>
          <w:b w:val="0"/>
          <w:bCs w:val="0"/>
          <w:sz w:val="24"/>
          <w:szCs w:val="24"/>
        </w:rPr>
        <w:t xml:space="preserve">ім. </w:t>
      </w:r>
      <w:r w:rsidRPr="005D43F9">
        <w:rPr>
          <w:sz w:val="24"/>
          <w:szCs w:val="24"/>
        </w:rPr>
        <w:t>П. К. Саксаганського!</w:t>
      </w:r>
    </w:p>
    <w:p w:rsidR="00A95A0D" w:rsidRPr="005D43F9" w:rsidRDefault="00A95A0D" w:rsidP="005D43F9">
      <w:pPr>
        <w:pStyle w:val="20"/>
        <w:shd w:val="clear" w:color="auto" w:fill="auto"/>
        <w:spacing w:before="0" w:line="240" w:lineRule="auto"/>
        <w:ind w:right="-81" w:firstLine="900"/>
        <w:jc w:val="both"/>
        <w:rPr>
          <w:b w:val="0"/>
          <w:bCs w:val="0"/>
          <w:sz w:val="24"/>
          <w:szCs w:val="24"/>
        </w:rPr>
      </w:pPr>
    </w:p>
    <w:p w:rsidR="00A95A0D" w:rsidRPr="005D43F9" w:rsidRDefault="00A95A0D" w:rsidP="005D43F9">
      <w:pPr>
        <w:pStyle w:val="20"/>
        <w:shd w:val="clear" w:color="auto" w:fill="auto"/>
        <w:spacing w:before="0" w:line="240" w:lineRule="auto"/>
        <w:ind w:right="-81" w:firstLine="900"/>
        <w:jc w:val="both"/>
        <w:rPr>
          <w:b w:val="0"/>
          <w:bCs w:val="0"/>
          <w:sz w:val="24"/>
          <w:szCs w:val="24"/>
        </w:rPr>
      </w:pPr>
      <w:r w:rsidRPr="005D43F9">
        <w:rPr>
          <w:b w:val="0"/>
          <w:bCs w:val="0"/>
          <w:sz w:val="24"/>
          <w:szCs w:val="24"/>
        </w:rPr>
        <w:t>З повагою, колектив Київського академічного обласного музично-драматичного театру ім. П. К. Саксаганського</w:t>
      </w:r>
    </w:p>
    <w:p w:rsidR="00A95A0D" w:rsidRPr="00A175A0" w:rsidRDefault="00A95A0D" w:rsidP="00A175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A95A0D" w:rsidRPr="00A175A0" w:rsidSect="00A175A0">
      <w:pgSz w:w="11906" w:h="16838"/>
      <w:pgMar w:top="1079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96110B"/>
    <w:multiLevelType w:val="multilevel"/>
    <w:tmpl w:val="23F0FF94"/>
    <w:lvl w:ilvl="0">
      <w:start w:val="1"/>
      <w:numFmt w:val="decimal"/>
      <w:lvlText w:val="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67D14"/>
    <w:rsid w:val="000004C9"/>
    <w:rsid w:val="000311DF"/>
    <w:rsid w:val="00167D14"/>
    <w:rsid w:val="00383136"/>
    <w:rsid w:val="00537CE1"/>
    <w:rsid w:val="005D43F9"/>
    <w:rsid w:val="00773CEA"/>
    <w:rsid w:val="00A175A0"/>
    <w:rsid w:val="00A95A0D"/>
    <w:rsid w:val="00AF6441"/>
    <w:rsid w:val="00DB2C76"/>
    <w:rsid w:val="00DD123D"/>
    <w:rsid w:val="00EB03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123D"/>
    <w:pPr>
      <w:spacing w:after="160" w:line="259" w:lineRule="auto"/>
    </w:pPr>
    <w:rPr>
      <w:rFonts w:cs="Calibri"/>
      <w:lang w:val="uk-UA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2">
    <w:name w:val="Основной текст (2)_"/>
    <w:basedOn w:val="DefaultParagraphFont"/>
    <w:link w:val="20"/>
    <w:uiPriority w:val="99"/>
    <w:locked/>
    <w:rsid w:val="00EB03DD"/>
    <w:rPr>
      <w:rFonts w:ascii="Times New Roman" w:hAnsi="Times New Roman" w:cs="Times New Roman"/>
      <w:b/>
      <w:bCs/>
      <w:spacing w:val="10"/>
      <w:sz w:val="30"/>
      <w:szCs w:val="30"/>
      <w:shd w:val="clear" w:color="auto" w:fill="FFFFFF"/>
    </w:rPr>
  </w:style>
  <w:style w:type="character" w:customStyle="1" w:styleId="4">
    <w:name w:val="Основной текст (4)_"/>
    <w:basedOn w:val="DefaultParagraphFont"/>
    <w:link w:val="40"/>
    <w:uiPriority w:val="99"/>
    <w:locked/>
    <w:rsid w:val="00EB03DD"/>
    <w:rPr>
      <w:rFonts w:ascii="Times New Roman" w:hAnsi="Times New Roman" w:cs="Times New Roman"/>
      <w:spacing w:val="10"/>
      <w:sz w:val="26"/>
      <w:szCs w:val="26"/>
      <w:shd w:val="clear" w:color="auto" w:fill="FFFFFF"/>
    </w:rPr>
  </w:style>
  <w:style w:type="character" w:customStyle="1" w:styleId="4LucidaSansUnicode">
    <w:name w:val="Основной текст (4) + Lucida Sans Unicode"/>
    <w:aliases w:val="19 pt,Курсив,Интервал 0 pt"/>
    <w:basedOn w:val="4"/>
    <w:uiPriority w:val="99"/>
    <w:rsid w:val="00EB03DD"/>
    <w:rPr>
      <w:rFonts w:ascii="Lucida Sans Unicode" w:hAnsi="Lucida Sans Unicode" w:cs="Lucida Sans Unicode"/>
      <w:i/>
      <w:iCs/>
      <w:color w:val="000000"/>
      <w:spacing w:val="0"/>
      <w:w w:val="100"/>
      <w:position w:val="0"/>
      <w:sz w:val="38"/>
      <w:szCs w:val="38"/>
      <w:lang w:val="uk-UA" w:eastAsia="uk-UA"/>
    </w:rPr>
  </w:style>
  <w:style w:type="paragraph" w:customStyle="1" w:styleId="20">
    <w:name w:val="Основной текст (2)"/>
    <w:basedOn w:val="Normal"/>
    <w:link w:val="2"/>
    <w:uiPriority w:val="99"/>
    <w:rsid w:val="00EB03DD"/>
    <w:pPr>
      <w:widowControl w:val="0"/>
      <w:shd w:val="clear" w:color="auto" w:fill="FFFFFF"/>
      <w:spacing w:before="960" w:after="0" w:line="353" w:lineRule="exact"/>
    </w:pPr>
    <w:rPr>
      <w:rFonts w:ascii="Times New Roman" w:eastAsia="Times New Roman" w:hAnsi="Times New Roman" w:cs="Times New Roman"/>
      <w:b/>
      <w:bCs/>
      <w:spacing w:val="10"/>
      <w:sz w:val="30"/>
      <w:szCs w:val="30"/>
    </w:rPr>
  </w:style>
  <w:style w:type="paragraph" w:customStyle="1" w:styleId="40">
    <w:name w:val="Основной текст (4)"/>
    <w:basedOn w:val="Normal"/>
    <w:link w:val="4"/>
    <w:uiPriority w:val="99"/>
    <w:rsid w:val="00EB03DD"/>
    <w:pPr>
      <w:widowControl w:val="0"/>
      <w:shd w:val="clear" w:color="auto" w:fill="FFFFFF"/>
      <w:spacing w:before="240" w:after="660" w:line="338" w:lineRule="exact"/>
    </w:pPr>
    <w:rPr>
      <w:rFonts w:ascii="Times New Roman" w:eastAsia="Times New Roman" w:hAnsi="Times New Roman" w:cs="Times New Roman"/>
      <w:spacing w:val="10"/>
      <w:sz w:val="26"/>
      <w:szCs w:val="26"/>
    </w:rPr>
  </w:style>
  <w:style w:type="character" w:customStyle="1" w:styleId="a">
    <w:name w:val="Основной текст_"/>
    <w:basedOn w:val="DefaultParagraphFont"/>
    <w:link w:val="1"/>
    <w:uiPriority w:val="99"/>
    <w:locked/>
    <w:rsid w:val="00383136"/>
    <w:rPr>
      <w:rFonts w:ascii="Times New Roman" w:hAnsi="Times New Roman" w:cs="Times New Roman"/>
      <w:spacing w:val="20"/>
      <w:sz w:val="30"/>
      <w:szCs w:val="30"/>
      <w:shd w:val="clear" w:color="auto" w:fill="FFFFFF"/>
    </w:rPr>
  </w:style>
  <w:style w:type="character" w:customStyle="1" w:styleId="a0">
    <w:name w:val="Основной текст + Полужирный"/>
    <w:aliases w:val="Интервал 0 pt1"/>
    <w:basedOn w:val="a"/>
    <w:uiPriority w:val="99"/>
    <w:rsid w:val="00383136"/>
    <w:rPr>
      <w:b/>
      <w:bCs/>
      <w:color w:val="000000"/>
      <w:spacing w:val="10"/>
      <w:w w:val="100"/>
      <w:position w:val="0"/>
      <w:lang w:val="uk-UA" w:eastAsia="uk-UA"/>
    </w:rPr>
  </w:style>
  <w:style w:type="character" w:customStyle="1" w:styleId="3">
    <w:name w:val="Основной текст (3)_"/>
    <w:basedOn w:val="DefaultParagraphFont"/>
    <w:link w:val="30"/>
    <w:uiPriority w:val="99"/>
    <w:locked/>
    <w:rsid w:val="00383136"/>
    <w:rPr>
      <w:rFonts w:ascii="Times New Roman" w:hAnsi="Times New Roman" w:cs="Times New Roman"/>
      <w:b/>
      <w:bCs/>
      <w:spacing w:val="10"/>
      <w:sz w:val="30"/>
      <w:szCs w:val="30"/>
      <w:shd w:val="clear" w:color="auto" w:fill="FFFFFF"/>
    </w:rPr>
  </w:style>
  <w:style w:type="paragraph" w:customStyle="1" w:styleId="1">
    <w:name w:val="Основной текст1"/>
    <w:basedOn w:val="Normal"/>
    <w:link w:val="a"/>
    <w:uiPriority w:val="99"/>
    <w:rsid w:val="00383136"/>
    <w:pPr>
      <w:widowControl w:val="0"/>
      <w:shd w:val="clear" w:color="auto" w:fill="FFFFFF"/>
      <w:spacing w:after="180" w:line="458" w:lineRule="exact"/>
      <w:ind w:hanging="440"/>
      <w:jc w:val="both"/>
    </w:pPr>
    <w:rPr>
      <w:rFonts w:ascii="Times New Roman" w:eastAsia="Times New Roman" w:hAnsi="Times New Roman" w:cs="Times New Roman"/>
      <w:spacing w:val="20"/>
      <w:sz w:val="30"/>
      <w:szCs w:val="30"/>
    </w:rPr>
  </w:style>
  <w:style w:type="paragraph" w:customStyle="1" w:styleId="30">
    <w:name w:val="Основной текст (3)"/>
    <w:basedOn w:val="Normal"/>
    <w:link w:val="3"/>
    <w:uiPriority w:val="99"/>
    <w:rsid w:val="00383136"/>
    <w:pPr>
      <w:widowControl w:val="0"/>
      <w:shd w:val="clear" w:color="auto" w:fill="FFFFFF"/>
      <w:spacing w:after="360" w:line="240" w:lineRule="atLeast"/>
      <w:jc w:val="right"/>
    </w:pPr>
    <w:rPr>
      <w:rFonts w:ascii="Times New Roman" w:eastAsia="Times New Roman" w:hAnsi="Times New Roman" w:cs="Times New Roman"/>
      <w:b/>
      <w:bCs/>
      <w:spacing w:val="10"/>
      <w:sz w:val="30"/>
      <w:szCs w:val="30"/>
    </w:rPr>
  </w:style>
  <w:style w:type="character" w:customStyle="1" w:styleId="PlainTextChar1">
    <w:name w:val="Plain Text Char1"/>
    <w:link w:val="PlainText"/>
    <w:uiPriority w:val="99"/>
    <w:locked/>
    <w:rsid w:val="005D43F9"/>
    <w:rPr>
      <w:rFonts w:ascii="Courier New" w:eastAsia="Times New Roman" w:hAnsi="Courier New" w:cs="Courier New"/>
      <w:lang w:val="ru-RU" w:eastAsia="ru-RU"/>
    </w:rPr>
  </w:style>
  <w:style w:type="paragraph" w:styleId="PlainText">
    <w:name w:val="Plain Text"/>
    <w:basedOn w:val="Normal"/>
    <w:link w:val="PlainTextChar1"/>
    <w:uiPriority w:val="99"/>
    <w:rsid w:val="005D43F9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A00EEE"/>
    <w:rPr>
      <w:rFonts w:ascii="Courier New" w:hAnsi="Courier New" w:cs="Courier New"/>
      <w:sz w:val="20"/>
      <w:szCs w:val="20"/>
      <w:lang w:val="uk-UA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17</TotalTime>
  <Pages>3</Pages>
  <Words>852</Words>
  <Characters>4862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Akoresko.PPC1</dc:creator>
  <cp:keywords/>
  <dc:description/>
  <cp:lastModifiedBy>MIS_BCER2</cp:lastModifiedBy>
  <cp:revision>6</cp:revision>
  <cp:lastPrinted>2017-12-26T10:07:00Z</cp:lastPrinted>
  <dcterms:created xsi:type="dcterms:W3CDTF">2017-12-26T07:44:00Z</dcterms:created>
  <dcterms:modified xsi:type="dcterms:W3CDTF">2017-12-26T10:08:00Z</dcterms:modified>
</cp:coreProperties>
</file>