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3F" w:rsidRDefault="00A2393F" w:rsidP="00A2393F"/>
    <w:p w:rsidR="00A2393F" w:rsidRDefault="004C0D2E" w:rsidP="00A2393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6" o:title=""/>
            <w10:wrap type="square" side="left"/>
          </v:shape>
          <o:OLEObject Type="Embed" ProgID="PBrush" ShapeID="_x0000_s1026" DrawAspect="Content" ObjectID="_1497959871" r:id="rId7"/>
        </w:pict>
      </w:r>
    </w:p>
    <w:p w:rsidR="00A2393F" w:rsidRDefault="00A2393F" w:rsidP="00A2393F">
      <w:pPr>
        <w:pStyle w:val="a3"/>
      </w:pPr>
    </w:p>
    <w:p w:rsidR="00A2393F" w:rsidRDefault="00A2393F" w:rsidP="00A2393F">
      <w:pPr>
        <w:pStyle w:val="a3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Б</w:t>
      </w:r>
      <w:proofErr w:type="gramEnd"/>
      <w:r>
        <w:rPr>
          <w:rFonts w:ascii="Times New Roman" w:hAnsi="Times New Roman"/>
          <w:sz w:val="36"/>
          <w:szCs w:val="36"/>
        </w:rPr>
        <w:t>ІЛОЦЕРКІВСЬКА МІСЬКА РАДА</w:t>
      </w:r>
    </w:p>
    <w:p w:rsidR="00A2393F" w:rsidRDefault="00A2393F" w:rsidP="00A2393F">
      <w:pPr>
        <w:pStyle w:val="a3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2393F" w:rsidRDefault="00A2393F" w:rsidP="00A2393F">
      <w:pPr>
        <w:pStyle w:val="a3"/>
        <w:jc w:val="center"/>
        <w:rPr>
          <w:rFonts w:ascii="Times New Roman" w:hAnsi="Times New Roman"/>
          <w:b/>
          <w:bCs/>
          <w:sz w:val="36"/>
          <w:lang w:val="uk-UA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36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62213" w:rsidRPr="00862213" w:rsidRDefault="00862213" w:rsidP="00A2393F">
      <w:pPr>
        <w:pStyle w:val="a3"/>
        <w:jc w:val="center"/>
        <w:rPr>
          <w:rFonts w:ascii="Times New Roman" w:hAnsi="Times New Roman"/>
          <w:b/>
          <w:bCs/>
          <w:sz w:val="36"/>
          <w:lang w:val="uk-UA"/>
        </w:rPr>
      </w:pPr>
    </w:p>
    <w:p w:rsidR="00862213" w:rsidRDefault="00A2393F" w:rsidP="008622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62213">
        <w:rPr>
          <w:rFonts w:ascii="Times New Roman" w:hAnsi="Times New Roman"/>
          <w:sz w:val="24"/>
          <w:szCs w:val="24"/>
        </w:rPr>
        <w:t xml:space="preserve">від </w:t>
      </w:r>
      <w:r w:rsidR="004C0D2E">
        <w:rPr>
          <w:rFonts w:ascii="Times New Roman" w:hAnsi="Times New Roman"/>
          <w:sz w:val="24"/>
          <w:szCs w:val="24"/>
        </w:rPr>
        <w:t>09 липня 2015 р.</w:t>
      </w:r>
      <w:r w:rsidR="00862213">
        <w:rPr>
          <w:rFonts w:ascii="Times New Roman" w:hAnsi="Times New Roman"/>
          <w:sz w:val="24"/>
          <w:szCs w:val="24"/>
        </w:rPr>
        <w:t xml:space="preserve">                          </w:t>
      </w:r>
      <w:r w:rsidR="004C0D2E">
        <w:rPr>
          <w:rFonts w:ascii="Times New Roman" w:hAnsi="Times New Roman"/>
          <w:sz w:val="24"/>
          <w:szCs w:val="24"/>
        </w:rPr>
        <w:t xml:space="preserve">      </w:t>
      </w:r>
      <w:r w:rsidR="00862213">
        <w:rPr>
          <w:rFonts w:ascii="Times New Roman" w:hAnsi="Times New Roman"/>
          <w:sz w:val="24"/>
          <w:szCs w:val="24"/>
        </w:rPr>
        <w:t xml:space="preserve">   </w:t>
      </w:r>
      <w:r w:rsidR="004C0D2E"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bookmarkStart w:id="0" w:name="_GoBack"/>
      <w:bookmarkEnd w:id="0"/>
      <w:r w:rsidR="00862213">
        <w:rPr>
          <w:rFonts w:ascii="Times New Roman" w:hAnsi="Times New Roman"/>
          <w:sz w:val="24"/>
          <w:szCs w:val="24"/>
        </w:rPr>
        <w:t xml:space="preserve">              № </w:t>
      </w:r>
      <w:r w:rsidR="004C0D2E">
        <w:rPr>
          <w:rFonts w:ascii="Times New Roman" w:hAnsi="Times New Roman"/>
          <w:sz w:val="24"/>
          <w:szCs w:val="24"/>
        </w:rPr>
        <w:t>1525-77-</w:t>
      </w:r>
      <w:r w:rsidR="004C0D2E"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A2393F" w:rsidRDefault="00862213" w:rsidP="008622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</w:t>
      </w:r>
      <w:r w:rsidR="00A2393F">
        <w:rPr>
          <w:rFonts w:ascii="Times New Roman" w:hAnsi="Times New Roman"/>
          <w:sz w:val="24"/>
          <w:szCs w:val="24"/>
        </w:rPr>
        <w:t>. Біла Церква</w:t>
      </w:r>
    </w:p>
    <w:p w:rsidR="00A2393F" w:rsidRDefault="00A2393F" w:rsidP="00A2393F">
      <w:pPr>
        <w:jc w:val="center"/>
        <w:rPr>
          <w:rFonts w:ascii="Times New Roman" w:hAnsi="Times New Roman"/>
          <w:sz w:val="24"/>
          <w:szCs w:val="24"/>
        </w:rPr>
      </w:pPr>
    </w:p>
    <w:p w:rsidR="00862213" w:rsidRDefault="00862213" w:rsidP="00862213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 надання додаткових </w:t>
      </w:r>
    </w:p>
    <w:p w:rsidR="00862213" w:rsidRDefault="00862213" w:rsidP="00862213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соціальних гарантій учасникам </w:t>
      </w:r>
    </w:p>
    <w:p w:rsidR="00862213" w:rsidRDefault="00862213" w:rsidP="00862213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бойових дій антитерористичної</w:t>
      </w:r>
    </w:p>
    <w:p w:rsidR="00862213" w:rsidRDefault="00862213" w:rsidP="00862213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операції та членам їх сімей</w:t>
      </w:r>
    </w:p>
    <w:p w:rsidR="00862213" w:rsidRDefault="00862213" w:rsidP="00862213">
      <w:pPr>
        <w:spacing w:after="0"/>
        <w:outlineLvl w:val="1"/>
        <w:rPr>
          <w:rFonts w:ascii="Times New Roman" w:eastAsia="Times New Roman" w:hAnsi="Times New Roman"/>
          <w:b/>
          <w:bCs/>
          <w:color w:val="264969"/>
          <w:sz w:val="24"/>
          <w:szCs w:val="24"/>
          <w:lang w:eastAsia="ru-RU"/>
        </w:rPr>
      </w:pPr>
    </w:p>
    <w:p w:rsidR="00862213" w:rsidRDefault="00862213" w:rsidP="008622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Розглянувши подання постійної комісії </w:t>
      </w:r>
      <w:r w:rsidRPr="00AF319E">
        <w:rPr>
          <w:rStyle w:val="a6"/>
          <w:rFonts w:ascii="Times New Roman" w:hAnsi="Times New Roman"/>
          <w:b w:val="0"/>
          <w:sz w:val="24"/>
          <w:szCs w:val="24"/>
        </w:rPr>
        <w:t>міської ради</w:t>
      </w:r>
      <w:r>
        <w:rPr>
          <w:rStyle w:val="a6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питань освіти, культури, мов, духовності, молоді та спорту </w:t>
      </w:r>
      <w:r>
        <w:rPr>
          <w:rFonts w:ascii="Times New Roman" w:hAnsi="Times New Roman"/>
          <w:sz w:val="24"/>
          <w:szCs w:val="24"/>
        </w:rPr>
        <w:t xml:space="preserve">від 18.06.2015 року № 102,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статті  26 Закону України «Про місцеве самоврядування в Україні», частини 4 статті 2 Закону України  «Про статус ветеранів війни, гарантії їх соціального захисту», статті 35 Закону України «Про дошкільну освіту»,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 метою забезпечення додаткових заходів щодо соціального захисту жителів міста Білої Церкви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учасників бойових дій антитерористичної операції та членів сімей загиблих (померлих), які брали участь у проведенні антитерористичної операції, міська рада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вирішила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62213" w:rsidRDefault="00862213" w:rsidP="008622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2213" w:rsidRDefault="00862213" w:rsidP="0086221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З 01 серпня 2015 року забезпечити </w:t>
      </w:r>
      <w:r>
        <w:rPr>
          <w:rFonts w:ascii="Times New Roman" w:hAnsi="Times New Roman"/>
          <w:sz w:val="24"/>
          <w:szCs w:val="24"/>
          <w:lang w:val="uk-UA"/>
        </w:rPr>
        <w:t xml:space="preserve">безкоштовним харчуванням у комунальних дошкільних  навчальних закладах дітей, батьки яких є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учасниками бойових дій антитерористичної операції та дітей із сімей загиблих (померлих) жителів міста Білої Церкви, які брали участь у проведенні антитерористичної операції.</w:t>
      </w:r>
    </w:p>
    <w:p w:rsidR="00862213" w:rsidRDefault="00862213" w:rsidP="0086221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Міському фінансовому управлінню Білоцерківської міської ради забезпечити фінансування вищезазначених заходів у межах виділених асигнувань  на відповідний бюджетний рік.</w:t>
      </w:r>
    </w:p>
    <w:p w:rsidR="00862213" w:rsidRDefault="00862213" w:rsidP="0086221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виконан</w:t>
      </w:r>
      <w:r>
        <w:rPr>
          <w:rFonts w:ascii="Times New Roman" w:hAnsi="Times New Roman"/>
          <w:sz w:val="24"/>
          <w:szCs w:val="24"/>
        </w:rPr>
        <w:t>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постійну комісію міської ради  з питань освіти, культури, мов, духовності, молоді та спорту.</w:t>
      </w:r>
    </w:p>
    <w:p w:rsidR="00862213" w:rsidRDefault="00862213" w:rsidP="0086221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862213" w:rsidRDefault="00862213" w:rsidP="0086221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В.П.Савчук</w:t>
      </w:r>
    </w:p>
    <w:p w:rsidR="00862213" w:rsidRDefault="00862213" w:rsidP="0086221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2213" w:rsidRDefault="00862213" w:rsidP="0086221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93F" w:rsidRPr="00862213" w:rsidRDefault="00A2393F" w:rsidP="00A2393F">
      <w:pPr>
        <w:rPr>
          <w:rFonts w:ascii="Times New Roman" w:hAnsi="Times New Roman"/>
          <w:sz w:val="24"/>
          <w:szCs w:val="24"/>
          <w:lang w:val="en-US"/>
        </w:rPr>
      </w:pPr>
    </w:p>
    <w:sectPr w:rsidR="00A2393F" w:rsidRPr="00862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94C15"/>
    <w:multiLevelType w:val="hybridMultilevel"/>
    <w:tmpl w:val="3CBE987A"/>
    <w:lvl w:ilvl="0" w:tplc="2D9ABF96">
      <w:start w:val="3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1457A"/>
    <w:multiLevelType w:val="hybridMultilevel"/>
    <w:tmpl w:val="7686682E"/>
    <w:lvl w:ilvl="0" w:tplc="2D9ABF96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3F"/>
    <w:rsid w:val="00044BFB"/>
    <w:rsid w:val="0006374E"/>
    <w:rsid w:val="00085552"/>
    <w:rsid w:val="000B424B"/>
    <w:rsid w:val="000E4AE6"/>
    <w:rsid w:val="001017EC"/>
    <w:rsid w:val="001475C7"/>
    <w:rsid w:val="00185FBD"/>
    <w:rsid w:val="001B4F39"/>
    <w:rsid w:val="001E20FD"/>
    <w:rsid w:val="002250C5"/>
    <w:rsid w:val="00341E90"/>
    <w:rsid w:val="0034326E"/>
    <w:rsid w:val="003F14D9"/>
    <w:rsid w:val="00401CB5"/>
    <w:rsid w:val="0046763B"/>
    <w:rsid w:val="004C0017"/>
    <w:rsid w:val="004C0D2E"/>
    <w:rsid w:val="004C664F"/>
    <w:rsid w:val="00525B6D"/>
    <w:rsid w:val="005316B2"/>
    <w:rsid w:val="00556914"/>
    <w:rsid w:val="005644E0"/>
    <w:rsid w:val="00577DA4"/>
    <w:rsid w:val="005B54CD"/>
    <w:rsid w:val="0062403B"/>
    <w:rsid w:val="006304C2"/>
    <w:rsid w:val="00681DAB"/>
    <w:rsid w:val="006F055C"/>
    <w:rsid w:val="006F5F06"/>
    <w:rsid w:val="00705677"/>
    <w:rsid w:val="00740F79"/>
    <w:rsid w:val="00741C54"/>
    <w:rsid w:val="00766335"/>
    <w:rsid w:val="007B31AE"/>
    <w:rsid w:val="007F4129"/>
    <w:rsid w:val="00817EAA"/>
    <w:rsid w:val="00855EC6"/>
    <w:rsid w:val="00862213"/>
    <w:rsid w:val="008A45F4"/>
    <w:rsid w:val="008C6E2D"/>
    <w:rsid w:val="00910025"/>
    <w:rsid w:val="00955103"/>
    <w:rsid w:val="0098370E"/>
    <w:rsid w:val="009F47AA"/>
    <w:rsid w:val="00A2393F"/>
    <w:rsid w:val="00AA0841"/>
    <w:rsid w:val="00AF319E"/>
    <w:rsid w:val="00B0040C"/>
    <w:rsid w:val="00B00E56"/>
    <w:rsid w:val="00D60767"/>
    <w:rsid w:val="00DB5D9D"/>
    <w:rsid w:val="00DD1AB1"/>
    <w:rsid w:val="00E460DD"/>
    <w:rsid w:val="00F03791"/>
    <w:rsid w:val="00F71328"/>
    <w:rsid w:val="00FD00B5"/>
    <w:rsid w:val="00FD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3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239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239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62213"/>
    <w:pPr>
      <w:spacing w:after="160" w:line="256" w:lineRule="auto"/>
      <w:ind w:left="720"/>
      <w:contextualSpacing/>
    </w:pPr>
    <w:rPr>
      <w:lang w:val="ru-RU"/>
    </w:rPr>
  </w:style>
  <w:style w:type="character" w:styleId="a6">
    <w:name w:val="Strong"/>
    <w:basedOn w:val="a0"/>
    <w:qFormat/>
    <w:rsid w:val="008622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3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239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239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62213"/>
    <w:pPr>
      <w:spacing w:after="160" w:line="256" w:lineRule="auto"/>
      <w:ind w:left="720"/>
      <w:contextualSpacing/>
    </w:pPr>
    <w:rPr>
      <w:lang w:val="ru-RU"/>
    </w:rPr>
  </w:style>
  <w:style w:type="character" w:styleId="a6">
    <w:name w:val="Strong"/>
    <w:basedOn w:val="a0"/>
    <w:qFormat/>
    <w:rsid w:val="00862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2015-07-09T09:55:00Z</cp:lastPrinted>
  <dcterms:created xsi:type="dcterms:W3CDTF">2015-06-30T14:06:00Z</dcterms:created>
  <dcterms:modified xsi:type="dcterms:W3CDTF">2015-07-09T12:11:00Z</dcterms:modified>
</cp:coreProperties>
</file>